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38E4A3" w14:textId="77777777" w:rsidR="000224AB" w:rsidRDefault="000224AB">
      <w:pPr>
        <w:pBdr>
          <w:top w:val="nil"/>
          <w:left w:val="nil"/>
          <w:bottom w:val="nil"/>
          <w:right w:val="nil"/>
          <w:between w:val="nil"/>
        </w:pBdr>
        <w:spacing w:after="0" w:line="240" w:lineRule="auto"/>
        <w:rPr>
          <w:b/>
          <w:color w:val="000000"/>
          <w:sz w:val="24"/>
          <w:szCs w:val="24"/>
        </w:rPr>
      </w:pPr>
    </w:p>
    <w:p w14:paraId="11A7FE6F" w14:textId="5CDEC87F" w:rsidR="000224AB" w:rsidRDefault="005E5EFB" w:rsidP="7FF8026E">
      <w:pPr>
        <w:pBdr>
          <w:top w:val="nil"/>
          <w:left w:val="nil"/>
          <w:bottom w:val="nil"/>
          <w:right w:val="nil"/>
          <w:between w:val="nil"/>
        </w:pBdr>
        <w:spacing w:after="0" w:line="240" w:lineRule="auto"/>
        <w:jc w:val="center"/>
        <w:rPr>
          <w:b/>
          <w:bCs/>
          <w:color w:val="000000"/>
          <w:sz w:val="24"/>
          <w:szCs w:val="24"/>
        </w:rPr>
      </w:pPr>
      <w:r w:rsidRPr="7FF8026E">
        <w:rPr>
          <w:b/>
          <w:bCs/>
          <w:color w:val="000000" w:themeColor="text1"/>
          <w:sz w:val="24"/>
          <w:szCs w:val="24"/>
        </w:rPr>
        <w:t>RFP 2</w:t>
      </w:r>
      <w:r w:rsidR="42993D96" w:rsidRPr="7FF8026E">
        <w:rPr>
          <w:b/>
          <w:bCs/>
          <w:color w:val="000000" w:themeColor="text1"/>
          <w:sz w:val="24"/>
          <w:szCs w:val="24"/>
        </w:rPr>
        <w:t>5</w:t>
      </w:r>
      <w:r w:rsidRPr="7FF8026E">
        <w:rPr>
          <w:b/>
          <w:bCs/>
          <w:color w:val="000000" w:themeColor="text1"/>
          <w:sz w:val="24"/>
          <w:szCs w:val="24"/>
        </w:rPr>
        <w:t>-</w:t>
      </w:r>
      <w:r w:rsidR="51954426" w:rsidRPr="7FF8026E">
        <w:rPr>
          <w:b/>
          <w:bCs/>
          <w:color w:val="000000" w:themeColor="text1"/>
          <w:sz w:val="24"/>
          <w:szCs w:val="24"/>
        </w:rPr>
        <w:t>80854</w:t>
      </w:r>
      <w:r w:rsidRPr="7FF8026E">
        <w:rPr>
          <w:b/>
          <w:bCs/>
          <w:color w:val="000000" w:themeColor="text1"/>
          <w:sz w:val="24"/>
          <w:szCs w:val="24"/>
        </w:rPr>
        <w:t xml:space="preserve">: </w:t>
      </w:r>
      <w:r w:rsidR="00054F72" w:rsidRPr="7FF8026E">
        <w:rPr>
          <w:b/>
          <w:bCs/>
          <w:color w:val="000000" w:themeColor="text1"/>
          <w:sz w:val="24"/>
          <w:szCs w:val="24"/>
        </w:rPr>
        <w:t xml:space="preserve">Employment </w:t>
      </w:r>
      <w:r w:rsidRPr="7FF8026E">
        <w:rPr>
          <w:b/>
          <w:bCs/>
          <w:color w:val="000000" w:themeColor="text1"/>
          <w:sz w:val="24"/>
          <w:szCs w:val="24"/>
        </w:rPr>
        <w:t>Alcohol and Drug Testing Services</w:t>
      </w:r>
    </w:p>
    <w:p w14:paraId="74D8AB28" w14:textId="77777777" w:rsidR="000224AB" w:rsidRDefault="005E5EFB">
      <w:pPr>
        <w:pBdr>
          <w:top w:val="nil"/>
          <w:left w:val="nil"/>
          <w:bottom w:val="nil"/>
          <w:right w:val="nil"/>
          <w:between w:val="nil"/>
        </w:pBdr>
        <w:spacing w:after="0" w:line="240" w:lineRule="auto"/>
        <w:jc w:val="center"/>
        <w:rPr>
          <w:b/>
          <w:color w:val="000000"/>
          <w:sz w:val="24"/>
          <w:szCs w:val="24"/>
        </w:rPr>
      </w:pPr>
      <w:r>
        <w:rPr>
          <w:b/>
          <w:color w:val="000000"/>
          <w:sz w:val="24"/>
          <w:szCs w:val="24"/>
        </w:rPr>
        <w:t>Attachment H: Reference Check Form</w:t>
      </w:r>
    </w:p>
    <w:p w14:paraId="372B1EA2" w14:textId="77777777" w:rsidR="000224AB" w:rsidRDefault="005E5EFB">
      <w:pPr>
        <w:pBdr>
          <w:top w:val="nil"/>
          <w:left w:val="nil"/>
          <w:bottom w:val="nil"/>
          <w:right w:val="nil"/>
          <w:between w:val="nil"/>
        </w:pBdr>
        <w:spacing w:after="0" w:line="240" w:lineRule="auto"/>
        <w:jc w:val="center"/>
        <w:rPr>
          <w:b/>
          <w:color w:val="000000"/>
          <w:sz w:val="24"/>
          <w:szCs w:val="24"/>
        </w:rPr>
      </w:pPr>
      <w:r>
        <w:rPr>
          <w:b/>
          <w:color w:val="000000"/>
          <w:sz w:val="24"/>
          <w:szCs w:val="24"/>
        </w:rPr>
        <w:t>Indiana Department of Administration (IDOA)</w:t>
      </w:r>
    </w:p>
    <w:p w14:paraId="0C43057F" w14:textId="77777777" w:rsidR="000224AB" w:rsidRDefault="005E5EFB">
      <w:pPr>
        <w:pBdr>
          <w:top w:val="nil"/>
          <w:left w:val="nil"/>
          <w:bottom w:val="nil"/>
          <w:right w:val="nil"/>
          <w:between w:val="nil"/>
        </w:pBdr>
        <w:spacing w:after="0" w:line="240" w:lineRule="auto"/>
        <w:jc w:val="center"/>
        <w:rPr>
          <w:color w:val="000000"/>
          <w:sz w:val="24"/>
          <w:szCs w:val="24"/>
        </w:rPr>
      </w:pPr>
      <w:r>
        <w:rPr>
          <w:b/>
          <w:color w:val="000000"/>
          <w:sz w:val="24"/>
          <w:szCs w:val="24"/>
        </w:rPr>
        <w:br/>
        <w:t>Response Due Date on or before:</w:t>
      </w:r>
      <w:r>
        <w:rPr>
          <w:color w:val="000000"/>
          <w:sz w:val="24"/>
          <w:szCs w:val="24"/>
        </w:rPr>
        <w:t xml:space="preserve"> </w:t>
      </w:r>
    </w:p>
    <w:p w14:paraId="0236880C" w14:textId="17B75E78" w:rsidR="000224AB" w:rsidRDefault="00EC248B" w:rsidP="13E8756C">
      <w:pPr>
        <w:pBdr>
          <w:top w:val="nil"/>
          <w:left w:val="nil"/>
          <w:bottom w:val="nil"/>
          <w:right w:val="nil"/>
          <w:between w:val="nil"/>
        </w:pBdr>
        <w:spacing w:after="0" w:line="240" w:lineRule="auto"/>
        <w:jc w:val="center"/>
        <w:rPr>
          <w:b/>
          <w:bCs/>
          <w:color w:val="000000"/>
          <w:sz w:val="24"/>
          <w:szCs w:val="24"/>
        </w:rPr>
      </w:pPr>
      <w:r>
        <w:rPr>
          <w:b/>
          <w:bCs/>
          <w:color w:val="000000" w:themeColor="text1"/>
          <w:sz w:val="24"/>
          <w:szCs w:val="24"/>
        </w:rPr>
        <w:t>September</w:t>
      </w:r>
      <w:r w:rsidR="00F17751" w:rsidRPr="13E8756C">
        <w:rPr>
          <w:b/>
          <w:bCs/>
          <w:color w:val="000000" w:themeColor="text1"/>
          <w:sz w:val="24"/>
          <w:szCs w:val="24"/>
        </w:rPr>
        <w:t xml:space="preserve"> </w:t>
      </w:r>
      <w:r w:rsidR="428EEBA6" w:rsidRPr="13E8756C">
        <w:rPr>
          <w:b/>
          <w:bCs/>
          <w:color w:val="000000" w:themeColor="text1"/>
          <w:sz w:val="24"/>
          <w:szCs w:val="24"/>
        </w:rPr>
        <w:t>27</w:t>
      </w:r>
      <w:r w:rsidR="005E5EFB" w:rsidRPr="13E8756C">
        <w:rPr>
          <w:b/>
          <w:bCs/>
          <w:color w:val="000000" w:themeColor="text1"/>
          <w:sz w:val="24"/>
          <w:szCs w:val="24"/>
        </w:rPr>
        <w:t xml:space="preserve">, </w:t>
      </w:r>
      <w:r w:rsidR="00F17751" w:rsidRPr="13E8756C">
        <w:rPr>
          <w:b/>
          <w:bCs/>
          <w:color w:val="000000" w:themeColor="text1"/>
          <w:sz w:val="24"/>
          <w:szCs w:val="24"/>
        </w:rPr>
        <w:t>202</w:t>
      </w:r>
      <w:r w:rsidR="00F17751" w:rsidRPr="13E8756C">
        <w:rPr>
          <w:b/>
          <w:bCs/>
          <w:sz w:val="24"/>
          <w:szCs w:val="24"/>
        </w:rPr>
        <w:t>4,</w:t>
      </w:r>
      <w:r w:rsidR="005E5EFB" w:rsidRPr="13E8756C">
        <w:rPr>
          <w:b/>
          <w:bCs/>
          <w:color w:val="000000" w:themeColor="text1"/>
          <w:sz w:val="24"/>
          <w:szCs w:val="24"/>
        </w:rPr>
        <w:t xml:space="preserve"> at 3:00 PM EDT</w:t>
      </w:r>
    </w:p>
    <w:p w14:paraId="010DDC9A" w14:textId="77777777" w:rsidR="000224AB" w:rsidRDefault="005E5EFB">
      <w:pPr>
        <w:pBdr>
          <w:top w:val="nil"/>
          <w:left w:val="nil"/>
          <w:bottom w:val="nil"/>
          <w:right w:val="nil"/>
          <w:between w:val="nil"/>
        </w:pBdr>
        <w:spacing w:after="0" w:line="240" w:lineRule="auto"/>
        <w:rPr>
          <w:b/>
          <w:color w:val="000000"/>
          <w:sz w:val="24"/>
          <w:szCs w:val="24"/>
        </w:rPr>
      </w:pPr>
      <w:r>
        <w:rPr>
          <w:b/>
          <w:color w:val="000000"/>
          <w:sz w:val="24"/>
          <w:szCs w:val="24"/>
        </w:rPr>
        <w:br/>
        <w:t xml:space="preserve">INSTRUCTIONS:  </w:t>
      </w:r>
      <w:r>
        <w:rPr>
          <w:color w:val="000000"/>
          <w:sz w:val="24"/>
          <w:szCs w:val="24"/>
        </w:rPr>
        <w:t xml:space="preserve">You have been asked by the vendor listed below to provide a reference as they are responding the current solicitation with the State of Indiana.  This is a standard form created by the state of Indiana and your input is very much appreciated.  During this competitive process, a representative from the state of Indiana, may contact you directly for more detail.  If you have any questions, please contact the state of Indiana contact listed in the box in the top left side of the form.  </w:t>
      </w:r>
    </w:p>
    <w:p w14:paraId="0BD4A1D2" w14:textId="77777777" w:rsidR="000224AB" w:rsidRDefault="000224AB">
      <w:pPr>
        <w:pBdr>
          <w:top w:val="nil"/>
          <w:left w:val="nil"/>
          <w:bottom w:val="nil"/>
          <w:right w:val="nil"/>
          <w:between w:val="nil"/>
        </w:pBdr>
        <w:spacing w:after="0" w:line="240" w:lineRule="auto"/>
        <w:rPr>
          <w:b/>
          <w:color w:val="000000"/>
          <w:sz w:val="24"/>
          <w:szCs w:val="24"/>
        </w:rPr>
      </w:pPr>
    </w:p>
    <w:p w14:paraId="77509D4B" w14:textId="77777777" w:rsidR="000224AB" w:rsidRDefault="005E5EFB">
      <w:pPr>
        <w:pBdr>
          <w:top w:val="nil"/>
          <w:left w:val="nil"/>
          <w:bottom w:val="nil"/>
          <w:right w:val="nil"/>
          <w:between w:val="nil"/>
        </w:pBdr>
        <w:spacing w:after="0" w:line="240" w:lineRule="auto"/>
        <w:rPr>
          <w:color w:val="000000"/>
          <w:sz w:val="24"/>
          <w:szCs w:val="24"/>
        </w:rPr>
      </w:pPr>
      <w:r>
        <w:rPr>
          <w:color w:val="000000"/>
          <w:sz w:val="24"/>
          <w:szCs w:val="24"/>
        </w:rPr>
        <w:t xml:space="preserve">Please provide the information requested below and submit this reference check form to: </w:t>
      </w:r>
    </w:p>
    <w:p w14:paraId="6AAF332C" w14:textId="18B4E656" w:rsidR="000224AB" w:rsidRDefault="00000000">
      <w:pPr>
        <w:pBdr>
          <w:top w:val="nil"/>
          <w:left w:val="nil"/>
          <w:bottom w:val="nil"/>
          <w:right w:val="nil"/>
          <w:between w:val="nil"/>
        </w:pBdr>
        <w:spacing w:after="0" w:line="240" w:lineRule="auto"/>
        <w:rPr>
          <w:color w:val="000000"/>
          <w:sz w:val="24"/>
          <w:szCs w:val="24"/>
        </w:rPr>
      </w:pPr>
      <w:hyperlink r:id="rId11">
        <w:r w:rsidR="005E5EFB">
          <w:rPr>
            <w:color w:val="0000FF"/>
            <w:sz w:val="24"/>
            <w:szCs w:val="24"/>
            <w:u w:val="single"/>
          </w:rPr>
          <w:t>idoareferences@idoa.in.gov</w:t>
        </w:r>
      </w:hyperlink>
      <w:r w:rsidR="005E5EFB">
        <w:rPr>
          <w:color w:val="000000"/>
          <w:sz w:val="24"/>
          <w:szCs w:val="24"/>
        </w:rPr>
        <w:t xml:space="preserve"> (Subject line: “RFP 2</w:t>
      </w:r>
      <w:r w:rsidR="00EC248B">
        <w:rPr>
          <w:color w:val="000000"/>
          <w:sz w:val="24"/>
          <w:szCs w:val="24"/>
        </w:rPr>
        <w:t>5</w:t>
      </w:r>
      <w:r w:rsidR="005E5EFB">
        <w:rPr>
          <w:color w:val="000000"/>
          <w:sz w:val="24"/>
          <w:szCs w:val="24"/>
        </w:rPr>
        <w:t>-</w:t>
      </w:r>
      <w:r w:rsidR="00EC248B">
        <w:rPr>
          <w:color w:val="000000"/>
          <w:sz w:val="24"/>
          <w:szCs w:val="24"/>
        </w:rPr>
        <w:t>80854</w:t>
      </w:r>
      <w:r w:rsidR="005E5EFB">
        <w:rPr>
          <w:color w:val="FF0000"/>
          <w:sz w:val="24"/>
          <w:szCs w:val="24"/>
        </w:rPr>
        <w:t xml:space="preserve"> </w:t>
      </w:r>
      <w:r w:rsidR="005E5EFB">
        <w:rPr>
          <w:color w:val="000000"/>
          <w:sz w:val="24"/>
          <w:szCs w:val="24"/>
        </w:rPr>
        <w:t>Reference – [INSERT COMPANY NAME]”) or addressed to:</w:t>
      </w:r>
    </w:p>
    <w:p w14:paraId="5E4B04CF" w14:textId="77777777" w:rsidR="000224AB" w:rsidRDefault="000224AB">
      <w:pPr>
        <w:spacing w:after="0" w:line="240" w:lineRule="auto"/>
        <w:rPr>
          <w:i/>
          <w:sz w:val="24"/>
          <w:szCs w:val="24"/>
        </w:rPr>
      </w:pPr>
    </w:p>
    <w:p w14:paraId="7F0473A1" w14:textId="77777777" w:rsidR="000224AB" w:rsidRDefault="005E5EFB">
      <w:pPr>
        <w:spacing w:after="0" w:line="240" w:lineRule="auto"/>
        <w:rPr>
          <w:i/>
          <w:sz w:val="24"/>
          <w:szCs w:val="24"/>
        </w:rPr>
      </w:pPr>
      <w:r>
        <w:rPr>
          <w:i/>
          <w:sz w:val="24"/>
          <w:szCs w:val="24"/>
        </w:rPr>
        <w:t>Christina Garcia</w:t>
      </w:r>
    </w:p>
    <w:p w14:paraId="68D4E00C" w14:textId="77777777" w:rsidR="000224AB" w:rsidRDefault="005E5EFB">
      <w:pPr>
        <w:spacing w:after="0" w:line="240" w:lineRule="auto"/>
        <w:rPr>
          <w:i/>
          <w:sz w:val="24"/>
          <w:szCs w:val="24"/>
        </w:rPr>
      </w:pPr>
      <w:r>
        <w:rPr>
          <w:i/>
          <w:sz w:val="24"/>
          <w:szCs w:val="24"/>
        </w:rPr>
        <w:t>Procurement Division</w:t>
      </w:r>
    </w:p>
    <w:p w14:paraId="49A4103D" w14:textId="77777777" w:rsidR="000224AB" w:rsidRDefault="005E5EFB">
      <w:pPr>
        <w:spacing w:after="0" w:line="240" w:lineRule="auto"/>
        <w:rPr>
          <w:i/>
          <w:sz w:val="24"/>
          <w:szCs w:val="24"/>
        </w:rPr>
      </w:pPr>
      <w:r>
        <w:rPr>
          <w:i/>
          <w:sz w:val="24"/>
          <w:szCs w:val="24"/>
        </w:rPr>
        <w:t>402 West Washington Street, Room W468</w:t>
      </w:r>
    </w:p>
    <w:p w14:paraId="360FD2DF" w14:textId="77777777" w:rsidR="000224AB" w:rsidRDefault="005E5EFB">
      <w:pPr>
        <w:spacing w:after="0" w:line="240" w:lineRule="auto"/>
        <w:rPr>
          <w:i/>
          <w:sz w:val="24"/>
          <w:szCs w:val="24"/>
        </w:rPr>
      </w:pPr>
      <w:r>
        <w:rPr>
          <w:i/>
          <w:sz w:val="24"/>
          <w:szCs w:val="24"/>
        </w:rPr>
        <w:t>Indianapolis, IN 46204</w:t>
      </w:r>
    </w:p>
    <w:p w14:paraId="18197F45" w14:textId="77777777" w:rsidR="000224AB" w:rsidRDefault="000224AB">
      <w:pPr>
        <w:pBdr>
          <w:top w:val="nil"/>
          <w:left w:val="nil"/>
          <w:bottom w:val="nil"/>
          <w:right w:val="nil"/>
          <w:between w:val="nil"/>
        </w:pBdr>
        <w:spacing w:after="0" w:line="240" w:lineRule="auto"/>
        <w:rPr>
          <w:b/>
          <w:color w:val="000000"/>
          <w:sz w:val="24"/>
          <w:szCs w:val="24"/>
        </w:rPr>
      </w:pPr>
    </w:p>
    <w:p w14:paraId="25342DC5" w14:textId="77777777" w:rsidR="000224AB" w:rsidRDefault="005E5EFB">
      <w:pPr>
        <w:pBdr>
          <w:top w:val="nil"/>
          <w:left w:val="nil"/>
          <w:bottom w:val="nil"/>
          <w:right w:val="nil"/>
          <w:between w:val="nil"/>
        </w:pBdr>
        <w:spacing w:after="0" w:line="240" w:lineRule="auto"/>
        <w:jc w:val="center"/>
        <w:rPr>
          <w:b/>
          <w:color w:val="000000"/>
          <w:sz w:val="24"/>
          <w:szCs w:val="24"/>
        </w:rPr>
      </w:pPr>
      <w:r>
        <w:rPr>
          <w:b/>
          <w:color w:val="000000"/>
          <w:sz w:val="24"/>
          <w:szCs w:val="24"/>
        </w:rPr>
        <w:t>VENDOR NAME</w:t>
      </w:r>
    </w:p>
    <w:tbl>
      <w:tblPr>
        <w:tblStyle w:val="a"/>
        <w:tblW w:w="7668" w:type="dxa"/>
        <w:jc w:val="center"/>
        <w:tblBorders>
          <w:top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668"/>
      </w:tblGrid>
      <w:tr w:rsidR="000224AB" w14:paraId="0DF42BB0" w14:textId="77777777">
        <w:trPr>
          <w:jc w:val="center"/>
        </w:trPr>
        <w:tc>
          <w:tcPr>
            <w:tcW w:w="7668" w:type="dxa"/>
            <w:tcBorders>
              <w:left w:val="single" w:sz="4" w:space="0" w:color="000000"/>
            </w:tcBorders>
            <w:shd w:val="clear" w:color="auto" w:fill="DEEAF6"/>
            <w:vAlign w:val="bottom"/>
          </w:tcPr>
          <w:p w14:paraId="5DCC9EC7" w14:textId="22477670" w:rsidR="000224AB" w:rsidRDefault="0028753C">
            <w:pPr>
              <w:pBdr>
                <w:top w:val="nil"/>
                <w:left w:val="nil"/>
                <w:bottom w:val="nil"/>
                <w:right w:val="nil"/>
                <w:between w:val="nil"/>
              </w:pBdr>
              <w:spacing w:after="0" w:line="240" w:lineRule="auto"/>
              <w:rPr>
                <w:color w:val="000000"/>
                <w:sz w:val="24"/>
                <w:szCs w:val="24"/>
              </w:rPr>
            </w:pPr>
            <w:r>
              <w:rPr>
                <w:color w:val="000000"/>
                <w:sz w:val="24"/>
                <w:szCs w:val="24"/>
              </w:rPr>
              <w:t>DISA Global Solutions, Inc. (DISA)</w:t>
            </w:r>
          </w:p>
        </w:tc>
      </w:tr>
    </w:tbl>
    <w:p w14:paraId="6B3CA7EC" w14:textId="77777777" w:rsidR="000224AB" w:rsidRDefault="000224AB">
      <w:pPr>
        <w:pBdr>
          <w:top w:val="nil"/>
          <w:left w:val="nil"/>
          <w:bottom w:val="nil"/>
          <w:right w:val="nil"/>
          <w:between w:val="nil"/>
        </w:pBdr>
        <w:spacing w:after="0" w:line="240" w:lineRule="auto"/>
        <w:rPr>
          <w:b/>
          <w:color w:val="000000"/>
          <w:sz w:val="24"/>
          <w:szCs w:val="24"/>
        </w:rPr>
      </w:pPr>
    </w:p>
    <w:p w14:paraId="1102F04A" w14:textId="77777777" w:rsidR="000224AB" w:rsidRDefault="000224AB">
      <w:pPr>
        <w:pBdr>
          <w:top w:val="nil"/>
          <w:left w:val="nil"/>
          <w:bottom w:val="nil"/>
          <w:right w:val="nil"/>
          <w:between w:val="nil"/>
        </w:pBdr>
        <w:spacing w:after="0" w:line="240" w:lineRule="auto"/>
        <w:rPr>
          <w:color w:val="000000"/>
          <w:sz w:val="24"/>
          <w:szCs w:val="24"/>
        </w:rPr>
      </w:pPr>
    </w:p>
    <w:p w14:paraId="38C8FB8F" w14:textId="77777777" w:rsidR="000224AB" w:rsidRDefault="005E5EFB">
      <w:pPr>
        <w:pBdr>
          <w:top w:val="nil"/>
          <w:left w:val="nil"/>
          <w:bottom w:val="nil"/>
          <w:right w:val="nil"/>
          <w:between w:val="nil"/>
        </w:pBdr>
        <w:spacing w:after="0" w:line="240" w:lineRule="auto"/>
        <w:jc w:val="center"/>
        <w:rPr>
          <w:b/>
          <w:color w:val="000000"/>
          <w:sz w:val="24"/>
          <w:szCs w:val="24"/>
        </w:rPr>
      </w:pPr>
      <w:r>
        <w:rPr>
          <w:b/>
          <w:color w:val="000000"/>
          <w:sz w:val="24"/>
          <w:szCs w:val="24"/>
        </w:rPr>
        <w:t>REFERENCE CONTACT INFORMATION</w:t>
      </w:r>
    </w:p>
    <w:tbl>
      <w:tblPr>
        <w:tblStyle w:val="a0"/>
        <w:tblW w:w="9828" w:type="dxa"/>
        <w:jc w:val="center"/>
        <w:tblBorders>
          <w:top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45"/>
        <w:gridCol w:w="6683"/>
      </w:tblGrid>
      <w:tr w:rsidR="00B84BB4" w14:paraId="544B02A4" w14:textId="77777777">
        <w:trPr>
          <w:jc w:val="center"/>
        </w:trPr>
        <w:tc>
          <w:tcPr>
            <w:tcW w:w="3145" w:type="dxa"/>
            <w:tcBorders>
              <w:left w:val="single" w:sz="4" w:space="0" w:color="000000"/>
            </w:tcBorders>
            <w:vAlign w:val="bottom"/>
          </w:tcPr>
          <w:p w14:paraId="11676B07" w14:textId="77777777" w:rsidR="00B84BB4" w:rsidRDefault="00B84BB4" w:rsidP="00B84BB4">
            <w:pPr>
              <w:pBdr>
                <w:top w:val="nil"/>
                <w:left w:val="nil"/>
                <w:bottom w:val="nil"/>
                <w:right w:val="nil"/>
                <w:between w:val="nil"/>
              </w:pBdr>
              <w:spacing w:after="0" w:line="240" w:lineRule="auto"/>
              <w:jc w:val="center"/>
              <w:rPr>
                <w:b/>
                <w:color w:val="000000"/>
                <w:sz w:val="24"/>
                <w:szCs w:val="24"/>
              </w:rPr>
            </w:pPr>
            <w:r>
              <w:rPr>
                <w:b/>
                <w:color w:val="000000"/>
                <w:sz w:val="24"/>
                <w:szCs w:val="24"/>
              </w:rPr>
              <w:t>Reference Company Name</w:t>
            </w:r>
          </w:p>
        </w:tc>
        <w:tc>
          <w:tcPr>
            <w:tcW w:w="6683" w:type="dxa"/>
            <w:shd w:val="clear" w:color="auto" w:fill="DEEAF6"/>
            <w:vAlign w:val="bottom"/>
          </w:tcPr>
          <w:p w14:paraId="4781A95C" w14:textId="393E6F76" w:rsidR="00B84BB4" w:rsidRDefault="00B84BB4" w:rsidP="00B84BB4">
            <w:pPr>
              <w:pBdr>
                <w:top w:val="nil"/>
                <w:left w:val="nil"/>
                <w:bottom w:val="nil"/>
                <w:right w:val="nil"/>
                <w:between w:val="nil"/>
              </w:pBdr>
              <w:spacing w:after="0" w:line="240" w:lineRule="auto"/>
              <w:rPr>
                <w:color w:val="000000"/>
                <w:sz w:val="24"/>
                <w:szCs w:val="24"/>
              </w:rPr>
            </w:pPr>
            <w:r>
              <w:rPr>
                <w:color w:val="000000"/>
                <w:sz w:val="24"/>
                <w:szCs w:val="24"/>
              </w:rPr>
              <w:t>Vermont Agency of Transportation</w:t>
            </w:r>
          </w:p>
        </w:tc>
      </w:tr>
      <w:tr w:rsidR="00B84BB4" w14:paraId="15F63DB4" w14:textId="77777777">
        <w:trPr>
          <w:jc w:val="center"/>
        </w:trPr>
        <w:tc>
          <w:tcPr>
            <w:tcW w:w="3145" w:type="dxa"/>
            <w:tcBorders>
              <w:left w:val="single" w:sz="4" w:space="0" w:color="000000"/>
            </w:tcBorders>
            <w:vAlign w:val="bottom"/>
          </w:tcPr>
          <w:p w14:paraId="5CB12DB6" w14:textId="77777777" w:rsidR="00B84BB4" w:rsidRDefault="00B84BB4" w:rsidP="00B84BB4">
            <w:pPr>
              <w:pBdr>
                <w:top w:val="nil"/>
                <w:left w:val="nil"/>
                <w:bottom w:val="nil"/>
                <w:right w:val="nil"/>
                <w:between w:val="nil"/>
              </w:pBdr>
              <w:spacing w:after="0" w:line="240" w:lineRule="auto"/>
              <w:jc w:val="center"/>
              <w:rPr>
                <w:b/>
                <w:color w:val="000000"/>
                <w:sz w:val="24"/>
                <w:szCs w:val="24"/>
              </w:rPr>
            </w:pPr>
            <w:r>
              <w:rPr>
                <w:b/>
                <w:color w:val="000000"/>
                <w:sz w:val="24"/>
                <w:szCs w:val="24"/>
              </w:rPr>
              <w:t>Contact Name</w:t>
            </w:r>
          </w:p>
        </w:tc>
        <w:tc>
          <w:tcPr>
            <w:tcW w:w="6683" w:type="dxa"/>
            <w:shd w:val="clear" w:color="auto" w:fill="DEEAF6"/>
            <w:vAlign w:val="bottom"/>
          </w:tcPr>
          <w:p w14:paraId="14337AAF" w14:textId="2B46C2D5" w:rsidR="00B84BB4" w:rsidRDefault="00B84BB4" w:rsidP="00B84BB4">
            <w:pPr>
              <w:pBdr>
                <w:top w:val="nil"/>
                <w:left w:val="nil"/>
                <w:bottom w:val="nil"/>
                <w:right w:val="nil"/>
                <w:between w:val="nil"/>
              </w:pBdr>
              <w:spacing w:after="0" w:line="240" w:lineRule="auto"/>
              <w:rPr>
                <w:color w:val="000000"/>
                <w:sz w:val="24"/>
                <w:szCs w:val="24"/>
              </w:rPr>
            </w:pPr>
            <w:r>
              <w:rPr>
                <w:color w:val="000000"/>
                <w:sz w:val="24"/>
                <w:szCs w:val="24"/>
              </w:rPr>
              <w:t>Liz Beebe</w:t>
            </w:r>
          </w:p>
        </w:tc>
      </w:tr>
      <w:tr w:rsidR="00B84BB4" w14:paraId="7D97FB33" w14:textId="77777777">
        <w:trPr>
          <w:jc w:val="center"/>
        </w:trPr>
        <w:tc>
          <w:tcPr>
            <w:tcW w:w="3145" w:type="dxa"/>
            <w:tcBorders>
              <w:left w:val="single" w:sz="4" w:space="0" w:color="000000"/>
            </w:tcBorders>
            <w:vAlign w:val="bottom"/>
          </w:tcPr>
          <w:p w14:paraId="22A9E9B9" w14:textId="77777777" w:rsidR="00B84BB4" w:rsidRDefault="00B84BB4" w:rsidP="00B84BB4">
            <w:pPr>
              <w:pBdr>
                <w:top w:val="nil"/>
                <w:left w:val="nil"/>
                <w:bottom w:val="nil"/>
                <w:right w:val="nil"/>
                <w:between w:val="nil"/>
              </w:pBdr>
              <w:spacing w:after="0" w:line="240" w:lineRule="auto"/>
              <w:jc w:val="center"/>
              <w:rPr>
                <w:b/>
                <w:color w:val="000000"/>
                <w:sz w:val="24"/>
                <w:szCs w:val="24"/>
              </w:rPr>
            </w:pPr>
            <w:r>
              <w:rPr>
                <w:b/>
                <w:color w:val="000000"/>
                <w:sz w:val="24"/>
                <w:szCs w:val="24"/>
              </w:rPr>
              <w:t>Contact Title</w:t>
            </w:r>
          </w:p>
        </w:tc>
        <w:tc>
          <w:tcPr>
            <w:tcW w:w="6683" w:type="dxa"/>
            <w:shd w:val="clear" w:color="auto" w:fill="DEEAF6"/>
            <w:vAlign w:val="bottom"/>
          </w:tcPr>
          <w:p w14:paraId="6B78350C" w14:textId="54AD2B5C" w:rsidR="00B84BB4" w:rsidRDefault="00B84BB4" w:rsidP="00B84BB4">
            <w:pPr>
              <w:pBdr>
                <w:top w:val="nil"/>
                <w:left w:val="nil"/>
                <w:bottom w:val="nil"/>
                <w:right w:val="nil"/>
                <w:between w:val="nil"/>
              </w:pBdr>
              <w:spacing w:after="0" w:line="240" w:lineRule="auto"/>
              <w:rPr>
                <w:color w:val="000000"/>
                <w:sz w:val="24"/>
                <w:szCs w:val="24"/>
              </w:rPr>
            </w:pPr>
            <w:r>
              <w:rPr>
                <w:color w:val="000000"/>
                <w:sz w:val="24"/>
                <w:szCs w:val="24"/>
              </w:rPr>
              <w:t>Occupational Safety and Health Manager</w:t>
            </w:r>
          </w:p>
        </w:tc>
      </w:tr>
      <w:tr w:rsidR="00B84BB4" w14:paraId="36F4F163" w14:textId="77777777">
        <w:trPr>
          <w:jc w:val="center"/>
        </w:trPr>
        <w:tc>
          <w:tcPr>
            <w:tcW w:w="3145" w:type="dxa"/>
            <w:tcBorders>
              <w:left w:val="single" w:sz="4" w:space="0" w:color="000000"/>
            </w:tcBorders>
            <w:vAlign w:val="bottom"/>
          </w:tcPr>
          <w:p w14:paraId="4A8CDED2" w14:textId="77777777" w:rsidR="00B84BB4" w:rsidRDefault="00B84BB4" w:rsidP="00B84BB4">
            <w:pPr>
              <w:pBdr>
                <w:top w:val="nil"/>
                <w:left w:val="nil"/>
                <w:bottom w:val="nil"/>
                <w:right w:val="nil"/>
                <w:between w:val="nil"/>
              </w:pBdr>
              <w:spacing w:after="0" w:line="240" w:lineRule="auto"/>
              <w:jc w:val="center"/>
              <w:rPr>
                <w:b/>
                <w:color w:val="000000"/>
                <w:sz w:val="24"/>
                <w:szCs w:val="24"/>
              </w:rPr>
            </w:pPr>
            <w:r>
              <w:rPr>
                <w:b/>
                <w:color w:val="000000"/>
                <w:sz w:val="24"/>
                <w:szCs w:val="24"/>
              </w:rPr>
              <w:t>Company Mailing Address</w:t>
            </w:r>
          </w:p>
        </w:tc>
        <w:tc>
          <w:tcPr>
            <w:tcW w:w="6683" w:type="dxa"/>
            <w:shd w:val="clear" w:color="auto" w:fill="DEEAF6"/>
            <w:vAlign w:val="bottom"/>
          </w:tcPr>
          <w:p w14:paraId="194CEB8B" w14:textId="12655B4A" w:rsidR="00B84BB4" w:rsidRDefault="00B84BB4" w:rsidP="00B84BB4">
            <w:pPr>
              <w:pBdr>
                <w:top w:val="nil"/>
                <w:left w:val="nil"/>
                <w:bottom w:val="nil"/>
                <w:right w:val="nil"/>
                <w:between w:val="nil"/>
              </w:pBdr>
              <w:spacing w:after="0" w:line="240" w:lineRule="auto"/>
              <w:rPr>
                <w:color w:val="000000"/>
                <w:sz w:val="24"/>
                <w:szCs w:val="24"/>
              </w:rPr>
            </w:pPr>
            <w:r>
              <w:rPr>
                <w:color w:val="000000"/>
                <w:sz w:val="24"/>
                <w:szCs w:val="24"/>
              </w:rPr>
              <w:t>219 N. Main Street</w:t>
            </w:r>
          </w:p>
        </w:tc>
      </w:tr>
      <w:tr w:rsidR="00B84BB4" w14:paraId="1312D2A7" w14:textId="77777777">
        <w:trPr>
          <w:jc w:val="center"/>
        </w:trPr>
        <w:tc>
          <w:tcPr>
            <w:tcW w:w="3145" w:type="dxa"/>
            <w:tcBorders>
              <w:left w:val="single" w:sz="4" w:space="0" w:color="000000"/>
            </w:tcBorders>
            <w:vAlign w:val="bottom"/>
          </w:tcPr>
          <w:p w14:paraId="6DDD3E26" w14:textId="77777777" w:rsidR="00B84BB4" w:rsidRDefault="00B84BB4" w:rsidP="00B84BB4">
            <w:pPr>
              <w:pBdr>
                <w:top w:val="nil"/>
                <w:left w:val="nil"/>
                <w:bottom w:val="nil"/>
                <w:right w:val="nil"/>
                <w:between w:val="nil"/>
              </w:pBdr>
              <w:spacing w:after="0" w:line="240" w:lineRule="auto"/>
              <w:jc w:val="center"/>
              <w:rPr>
                <w:b/>
                <w:color w:val="000000"/>
                <w:sz w:val="24"/>
                <w:szCs w:val="24"/>
              </w:rPr>
            </w:pPr>
            <w:r>
              <w:rPr>
                <w:b/>
                <w:color w:val="000000"/>
                <w:sz w:val="24"/>
                <w:szCs w:val="24"/>
              </w:rPr>
              <w:t>Company City, State, Zip</w:t>
            </w:r>
          </w:p>
        </w:tc>
        <w:tc>
          <w:tcPr>
            <w:tcW w:w="6683" w:type="dxa"/>
            <w:shd w:val="clear" w:color="auto" w:fill="DEEAF6"/>
            <w:vAlign w:val="bottom"/>
          </w:tcPr>
          <w:p w14:paraId="5BA63A2E" w14:textId="556BEAD1" w:rsidR="00B84BB4" w:rsidRDefault="00B84BB4" w:rsidP="00B84BB4">
            <w:pPr>
              <w:pBdr>
                <w:top w:val="nil"/>
                <w:left w:val="nil"/>
                <w:bottom w:val="nil"/>
                <w:right w:val="nil"/>
                <w:between w:val="nil"/>
              </w:pBdr>
              <w:spacing w:after="0" w:line="240" w:lineRule="auto"/>
              <w:rPr>
                <w:color w:val="000000"/>
                <w:sz w:val="24"/>
                <w:szCs w:val="24"/>
              </w:rPr>
            </w:pPr>
            <w:r>
              <w:rPr>
                <w:color w:val="000000"/>
                <w:sz w:val="24"/>
                <w:szCs w:val="24"/>
              </w:rPr>
              <w:t>Barre, VT 05641</w:t>
            </w:r>
          </w:p>
        </w:tc>
      </w:tr>
      <w:tr w:rsidR="000A522F" w14:paraId="45093C08" w14:textId="77777777">
        <w:trPr>
          <w:jc w:val="center"/>
        </w:trPr>
        <w:tc>
          <w:tcPr>
            <w:tcW w:w="3145" w:type="dxa"/>
            <w:tcBorders>
              <w:left w:val="single" w:sz="4" w:space="0" w:color="000000"/>
            </w:tcBorders>
            <w:vAlign w:val="bottom"/>
          </w:tcPr>
          <w:p w14:paraId="5427FF46" w14:textId="77777777" w:rsidR="000A522F" w:rsidRDefault="000A522F" w:rsidP="000A522F">
            <w:pPr>
              <w:pBdr>
                <w:top w:val="nil"/>
                <w:left w:val="nil"/>
                <w:bottom w:val="nil"/>
                <w:right w:val="nil"/>
                <w:between w:val="nil"/>
              </w:pBdr>
              <w:spacing w:after="0" w:line="240" w:lineRule="auto"/>
              <w:jc w:val="center"/>
              <w:rPr>
                <w:b/>
                <w:color w:val="000000"/>
                <w:sz w:val="24"/>
                <w:szCs w:val="24"/>
              </w:rPr>
            </w:pPr>
            <w:r>
              <w:rPr>
                <w:b/>
                <w:color w:val="000000"/>
                <w:sz w:val="24"/>
                <w:szCs w:val="24"/>
              </w:rPr>
              <w:t>Company Website Address</w:t>
            </w:r>
          </w:p>
        </w:tc>
        <w:tc>
          <w:tcPr>
            <w:tcW w:w="6683" w:type="dxa"/>
            <w:shd w:val="clear" w:color="auto" w:fill="DEEAF6"/>
            <w:vAlign w:val="bottom"/>
          </w:tcPr>
          <w:p w14:paraId="1D78F986" w14:textId="209C9551" w:rsidR="000A522F" w:rsidRDefault="00000000" w:rsidP="000A522F">
            <w:pPr>
              <w:pBdr>
                <w:top w:val="nil"/>
                <w:left w:val="nil"/>
                <w:bottom w:val="nil"/>
                <w:right w:val="nil"/>
                <w:between w:val="nil"/>
              </w:pBdr>
              <w:spacing w:after="0" w:line="240" w:lineRule="auto"/>
              <w:rPr>
                <w:color w:val="000000"/>
                <w:sz w:val="24"/>
                <w:szCs w:val="24"/>
              </w:rPr>
            </w:pPr>
            <w:hyperlink r:id="rId12" w:history="1">
              <w:r w:rsidR="000A522F" w:rsidRPr="00BA3FFC">
                <w:rPr>
                  <w:rStyle w:val="Hyperlink"/>
                </w:rPr>
                <w:t>https://vtrans.vermont.gov/</w:t>
              </w:r>
            </w:hyperlink>
            <w:r w:rsidR="000A522F">
              <w:t xml:space="preserve"> </w:t>
            </w:r>
          </w:p>
        </w:tc>
      </w:tr>
      <w:tr w:rsidR="000A522F" w14:paraId="7DA1FA56" w14:textId="77777777">
        <w:trPr>
          <w:jc w:val="center"/>
        </w:trPr>
        <w:tc>
          <w:tcPr>
            <w:tcW w:w="3145" w:type="dxa"/>
            <w:tcBorders>
              <w:left w:val="single" w:sz="4" w:space="0" w:color="000000"/>
            </w:tcBorders>
            <w:vAlign w:val="bottom"/>
          </w:tcPr>
          <w:p w14:paraId="0E50DB25" w14:textId="77777777" w:rsidR="000A522F" w:rsidRDefault="000A522F" w:rsidP="000A522F">
            <w:pPr>
              <w:pBdr>
                <w:top w:val="nil"/>
                <w:left w:val="nil"/>
                <w:bottom w:val="nil"/>
                <w:right w:val="nil"/>
                <w:between w:val="nil"/>
              </w:pBdr>
              <w:spacing w:after="0" w:line="240" w:lineRule="auto"/>
              <w:jc w:val="center"/>
              <w:rPr>
                <w:b/>
                <w:color w:val="000000"/>
                <w:sz w:val="24"/>
                <w:szCs w:val="24"/>
              </w:rPr>
            </w:pPr>
            <w:r>
              <w:rPr>
                <w:b/>
                <w:color w:val="000000"/>
                <w:sz w:val="24"/>
                <w:szCs w:val="24"/>
              </w:rPr>
              <w:t>Contact Telephone Number</w:t>
            </w:r>
          </w:p>
        </w:tc>
        <w:tc>
          <w:tcPr>
            <w:tcW w:w="6683" w:type="dxa"/>
            <w:shd w:val="clear" w:color="auto" w:fill="DEEAF6"/>
            <w:vAlign w:val="bottom"/>
          </w:tcPr>
          <w:p w14:paraId="4EF3E4EB" w14:textId="4D8D1B3C" w:rsidR="000A522F" w:rsidRDefault="000A522F" w:rsidP="000A522F">
            <w:pPr>
              <w:pBdr>
                <w:top w:val="nil"/>
                <w:left w:val="nil"/>
                <w:bottom w:val="nil"/>
                <w:right w:val="nil"/>
                <w:between w:val="nil"/>
              </w:pBdr>
              <w:spacing w:after="0" w:line="240" w:lineRule="auto"/>
              <w:rPr>
                <w:color w:val="000000"/>
                <w:sz w:val="24"/>
                <w:szCs w:val="24"/>
              </w:rPr>
            </w:pPr>
            <w:r>
              <w:rPr>
                <w:color w:val="000000"/>
                <w:sz w:val="24"/>
                <w:szCs w:val="24"/>
              </w:rPr>
              <w:t>(802) 595-6612</w:t>
            </w:r>
          </w:p>
        </w:tc>
      </w:tr>
      <w:tr w:rsidR="000A522F" w14:paraId="5AFB3ED5" w14:textId="77777777">
        <w:trPr>
          <w:jc w:val="center"/>
        </w:trPr>
        <w:tc>
          <w:tcPr>
            <w:tcW w:w="3145" w:type="dxa"/>
            <w:tcBorders>
              <w:left w:val="single" w:sz="4" w:space="0" w:color="000000"/>
            </w:tcBorders>
            <w:vAlign w:val="bottom"/>
          </w:tcPr>
          <w:p w14:paraId="4A0DB5D2" w14:textId="77777777" w:rsidR="000A522F" w:rsidRDefault="000A522F" w:rsidP="000A522F">
            <w:pPr>
              <w:pBdr>
                <w:top w:val="nil"/>
                <w:left w:val="nil"/>
                <w:bottom w:val="nil"/>
                <w:right w:val="nil"/>
                <w:between w:val="nil"/>
              </w:pBdr>
              <w:spacing w:after="0" w:line="240" w:lineRule="auto"/>
              <w:jc w:val="center"/>
              <w:rPr>
                <w:b/>
                <w:color w:val="000000"/>
                <w:sz w:val="24"/>
                <w:szCs w:val="24"/>
              </w:rPr>
            </w:pPr>
            <w:r>
              <w:rPr>
                <w:b/>
                <w:color w:val="000000"/>
                <w:sz w:val="24"/>
                <w:szCs w:val="24"/>
              </w:rPr>
              <w:t>Contact Fax Number</w:t>
            </w:r>
          </w:p>
        </w:tc>
        <w:tc>
          <w:tcPr>
            <w:tcW w:w="6683" w:type="dxa"/>
            <w:shd w:val="clear" w:color="auto" w:fill="DEEAF6"/>
            <w:vAlign w:val="bottom"/>
          </w:tcPr>
          <w:p w14:paraId="0B050771" w14:textId="395AB89F" w:rsidR="000A522F" w:rsidRDefault="000A522F" w:rsidP="000A522F">
            <w:pPr>
              <w:pBdr>
                <w:top w:val="nil"/>
                <w:left w:val="nil"/>
                <w:bottom w:val="nil"/>
                <w:right w:val="nil"/>
                <w:between w:val="nil"/>
              </w:pBdr>
              <w:spacing w:after="0" w:line="240" w:lineRule="auto"/>
              <w:rPr>
                <w:color w:val="000000"/>
                <w:sz w:val="24"/>
                <w:szCs w:val="24"/>
              </w:rPr>
            </w:pPr>
            <w:r>
              <w:rPr>
                <w:color w:val="000000"/>
                <w:sz w:val="24"/>
                <w:szCs w:val="24"/>
              </w:rPr>
              <w:t>N/A</w:t>
            </w:r>
          </w:p>
        </w:tc>
      </w:tr>
      <w:tr w:rsidR="000A522F" w14:paraId="2CC7F614" w14:textId="77777777">
        <w:trPr>
          <w:jc w:val="center"/>
        </w:trPr>
        <w:tc>
          <w:tcPr>
            <w:tcW w:w="3145" w:type="dxa"/>
            <w:tcBorders>
              <w:left w:val="single" w:sz="4" w:space="0" w:color="000000"/>
            </w:tcBorders>
            <w:vAlign w:val="bottom"/>
          </w:tcPr>
          <w:p w14:paraId="73A667D6" w14:textId="77777777" w:rsidR="000A522F" w:rsidRDefault="000A522F" w:rsidP="000A522F">
            <w:pPr>
              <w:pBdr>
                <w:top w:val="nil"/>
                <w:left w:val="nil"/>
                <w:bottom w:val="nil"/>
                <w:right w:val="nil"/>
                <w:between w:val="nil"/>
              </w:pBdr>
              <w:spacing w:after="0" w:line="240" w:lineRule="auto"/>
              <w:jc w:val="center"/>
              <w:rPr>
                <w:b/>
                <w:color w:val="000000"/>
                <w:sz w:val="24"/>
                <w:szCs w:val="24"/>
              </w:rPr>
            </w:pPr>
            <w:r>
              <w:rPr>
                <w:b/>
                <w:color w:val="000000"/>
                <w:sz w:val="24"/>
                <w:szCs w:val="24"/>
              </w:rPr>
              <w:t>Contact Email</w:t>
            </w:r>
          </w:p>
        </w:tc>
        <w:tc>
          <w:tcPr>
            <w:tcW w:w="6683" w:type="dxa"/>
            <w:shd w:val="clear" w:color="auto" w:fill="DEEAF6"/>
            <w:vAlign w:val="bottom"/>
          </w:tcPr>
          <w:p w14:paraId="51EA839D" w14:textId="68696DD9" w:rsidR="000A522F" w:rsidRDefault="00000000" w:rsidP="000A522F">
            <w:pPr>
              <w:pBdr>
                <w:top w:val="nil"/>
                <w:left w:val="nil"/>
                <w:bottom w:val="nil"/>
                <w:right w:val="nil"/>
                <w:between w:val="nil"/>
              </w:pBdr>
              <w:spacing w:after="0" w:line="240" w:lineRule="auto"/>
              <w:rPr>
                <w:color w:val="000000"/>
                <w:sz w:val="24"/>
                <w:szCs w:val="24"/>
              </w:rPr>
            </w:pPr>
            <w:hyperlink r:id="rId13" w:history="1">
              <w:r w:rsidR="000A522F" w:rsidRPr="00D70A2C">
                <w:rPr>
                  <w:rStyle w:val="Hyperlink"/>
                  <w:sz w:val="24"/>
                  <w:szCs w:val="24"/>
                </w:rPr>
                <w:t>Liz.beebe@vermont.gov</w:t>
              </w:r>
            </w:hyperlink>
            <w:r w:rsidR="000A522F">
              <w:rPr>
                <w:color w:val="000000"/>
                <w:sz w:val="24"/>
                <w:szCs w:val="24"/>
              </w:rPr>
              <w:t xml:space="preserve"> </w:t>
            </w:r>
          </w:p>
        </w:tc>
      </w:tr>
      <w:tr w:rsidR="000A522F" w14:paraId="6E348E1B" w14:textId="77777777">
        <w:trPr>
          <w:jc w:val="center"/>
        </w:trPr>
        <w:tc>
          <w:tcPr>
            <w:tcW w:w="3145" w:type="dxa"/>
            <w:tcBorders>
              <w:left w:val="single" w:sz="4" w:space="0" w:color="000000"/>
            </w:tcBorders>
            <w:vAlign w:val="bottom"/>
          </w:tcPr>
          <w:p w14:paraId="0E382127" w14:textId="77777777" w:rsidR="000A522F" w:rsidRDefault="000A522F" w:rsidP="000A522F">
            <w:pPr>
              <w:pBdr>
                <w:top w:val="nil"/>
                <w:left w:val="nil"/>
                <w:bottom w:val="nil"/>
                <w:right w:val="nil"/>
                <w:between w:val="nil"/>
              </w:pBdr>
              <w:spacing w:after="0" w:line="240" w:lineRule="auto"/>
              <w:jc w:val="center"/>
              <w:rPr>
                <w:b/>
                <w:color w:val="000000"/>
                <w:sz w:val="24"/>
                <w:szCs w:val="24"/>
              </w:rPr>
            </w:pPr>
            <w:r>
              <w:rPr>
                <w:b/>
                <w:color w:val="000000"/>
                <w:sz w:val="24"/>
                <w:szCs w:val="24"/>
              </w:rPr>
              <w:t>Industry of Company</w:t>
            </w:r>
          </w:p>
        </w:tc>
        <w:tc>
          <w:tcPr>
            <w:tcW w:w="6683" w:type="dxa"/>
            <w:shd w:val="clear" w:color="auto" w:fill="DEEAF6"/>
            <w:vAlign w:val="bottom"/>
          </w:tcPr>
          <w:p w14:paraId="1A5C9E60" w14:textId="2FA7FF9D" w:rsidR="000A522F" w:rsidRDefault="000A522F" w:rsidP="000A522F">
            <w:pPr>
              <w:pBdr>
                <w:top w:val="nil"/>
                <w:left w:val="nil"/>
                <w:bottom w:val="nil"/>
                <w:right w:val="nil"/>
                <w:between w:val="nil"/>
              </w:pBdr>
              <w:spacing w:after="0" w:line="240" w:lineRule="auto"/>
              <w:rPr>
                <w:color w:val="000000"/>
                <w:sz w:val="24"/>
                <w:szCs w:val="24"/>
              </w:rPr>
            </w:pPr>
            <w:r>
              <w:rPr>
                <w:color w:val="000000"/>
                <w:sz w:val="24"/>
                <w:szCs w:val="24"/>
              </w:rPr>
              <w:t>Transportation / State Government</w:t>
            </w:r>
          </w:p>
        </w:tc>
      </w:tr>
    </w:tbl>
    <w:p w14:paraId="713C9BB7" w14:textId="77777777" w:rsidR="000224AB" w:rsidRDefault="000224AB">
      <w:pPr>
        <w:pBdr>
          <w:top w:val="nil"/>
          <w:left w:val="nil"/>
          <w:bottom w:val="nil"/>
          <w:right w:val="nil"/>
          <w:between w:val="nil"/>
        </w:pBdr>
        <w:spacing w:after="0" w:line="240" w:lineRule="auto"/>
        <w:rPr>
          <w:color w:val="000000"/>
          <w:sz w:val="24"/>
          <w:szCs w:val="24"/>
        </w:rPr>
      </w:pPr>
    </w:p>
    <w:p w14:paraId="3D2EA9B3" w14:textId="77777777" w:rsidR="000224AB" w:rsidRDefault="005E5EFB">
      <w:pPr>
        <w:spacing w:after="0" w:line="240" w:lineRule="auto"/>
        <w:rPr>
          <w:sz w:val="24"/>
          <w:szCs w:val="24"/>
        </w:rPr>
      </w:pPr>
      <w:r>
        <w:br w:type="page"/>
      </w:r>
    </w:p>
    <w:p w14:paraId="4231195C" w14:textId="77777777" w:rsidR="000224AB" w:rsidRDefault="005E5EFB">
      <w:pPr>
        <w:pBdr>
          <w:top w:val="nil"/>
          <w:left w:val="nil"/>
          <w:bottom w:val="nil"/>
          <w:right w:val="nil"/>
          <w:between w:val="nil"/>
        </w:pBdr>
        <w:spacing w:after="0" w:line="240" w:lineRule="auto"/>
        <w:rPr>
          <w:color w:val="000000"/>
          <w:sz w:val="24"/>
          <w:szCs w:val="24"/>
        </w:rPr>
      </w:pPr>
      <w:r>
        <w:rPr>
          <w:color w:val="000000"/>
          <w:sz w:val="24"/>
          <w:szCs w:val="24"/>
        </w:rPr>
        <w:lastRenderedPageBreak/>
        <w:t>QUESTIONS: Please provide a response to each of the questions listed below regarding the vendor listed above.</w:t>
      </w:r>
    </w:p>
    <w:p w14:paraId="70A6B663" w14:textId="77777777" w:rsidR="000224AB" w:rsidRDefault="000224AB">
      <w:pPr>
        <w:pBdr>
          <w:top w:val="nil"/>
          <w:left w:val="nil"/>
          <w:bottom w:val="nil"/>
          <w:right w:val="nil"/>
          <w:between w:val="nil"/>
        </w:pBdr>
        <w:spacing w:after="0" w:line="240" w:lineRule="auto"/>
        <w:rPr>
          <w:color w:val="000000"/>
          <w:sz w:val="24"/>
          <w:szCs w:val="24"/>
        </w:rPr>
      </w:pPr>
    </w:p>
    <w:p w14:paraId="46AFD73F" w14:textId="77777777" w:rsidR="000224AB" w:rsidRDefault="005E5EFB">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 xml:space="preserve">If you decline to provide a reference, please indicate that below and provide any comments you would be willing to share regarding the reason.   </w:t>
      </w:r>
    </w:p>
    <w:p w14:paraId="62E15949" w14:textId="77777777" w:rsidR="000224AB" w:rsidRDefault="000224AB">
      <w:pPr>
        <w:pBdr>
          <w:top w:val="nil"/>
          <w:left w:val="nil"/>
          <w:bottom w:val="nil"/>
          <w:right w:val="nil"/>
          <w:between w:val="nil"/>
        </w:pBdr>
        <w:spacing w:after="0" w:line="240" w:lineRule="auto"/>
        <w:ind w:left="720"/>
        <w:rPr>
          <w:color w:val="000000"/>
          <w:sz w:val="24"/>
          <w:szCs w:val="24"/>
        </w:rPr>
      </w:pPr>
    </w:p>
    <w:tbl>
      <w:tblPr>
        <w:tblStyle w:val="a1"/>
        <w:tblW w:w="9923" w:type="dxa"/>
        <w:jc w:val="center"/>
        <w:tblBorders>
          <w:top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0224AB" w14:paraId="67051410" w14:textId="77777777">
        <w:trPr>
          <w:jc w:val="center"/>
        </w:trPr>
        <w:tc>
          <w:tcPr>
            <w:tcW w:w="9923" w:type="dxa"/>
            <w:tcBorders>
              <w:left w:val="single" w:sz="4" w:space="0" w:color="000000"/>
            </w:tcBorders>
            <w:shd w:val="clear" w:color="auto" w:fill="DEEAF6"/>
            <w:vAlign w:val="bottom"/>
          </w:tcPr>
          <w:p w14:paraId="7A2B37B5" w14:textId="77777777" w:rsidR="000224AB" w:rsidRDefault="000224AB">
            <w:pPr>
              <w:pBdr>
                <w:top w:val="nil"/>
                <w:left w:val="nil"/>
                <w:bottom w:val="nil"/>
                <w:right w:val="nil"/>
                <w:between w:val="nil"/>
              </w:pBdr>
              <w:spacing w:after="0" w:line="240" w:lineRule="auto"/>
              <w:rPr>
                <w:color w:val="000000"/>
                <w:sz w:val="24"/>
                <w:szCs w:val="24"/>
              </w:rPr>
            </w:pPr>
          </w:p>
        </w:tc>
      </w:tr>
    </w:tbl>
    <w:p w14:paraId="48DF86A6" w14:textId="77777777" w:rsidR="000224AB" w:rsidRDefault="000224AB">
      <w:pPr>
        <w:pBdr>
          <w:top w:val="nil"/>
          <w:left w:val="nil"/>
          <w:bottom w:val="nil"/>
          <w:right w:val="nil"/>
          <w:between w:val="nil"/>
        </w:pBdr>
        <w:spacing w:after="0" w:line="240" w:lineRule="auto"/>
        <w:rPr>
          <w:color w:val="000000"/>
          <w:sz w:val="24"/>
          <w:szCs w:val="24"/>
        </w:rPr>
      </w:pPr>
    </w:p>
    <w:p w14:paraId="423D6A2B" w14:textId="77777777" w:rsidR="000224AB" w:rsidRDefault="005E5EFB">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Does the vendor currently provide or has provided your company with Alcohol and Drug Testing Services?  Please explain. If the vendor doesn’t currently provide you with these services, have they in the past? If so, when? Describe, in brief, the scope of your existing or most recent agreement with the vendor.</w:t>
      </w:r>
    </w:p>
    <w:p w14:paraId="491EC19F" w14:textId="77777777" w:rsidR="000224AB" w:rsidRDefault="000224AB">
      <w:pPr>
        <w:pBdr>
          <w:top w:val="nil"/>
          <w:left w:val="nil"/>
          <w:bottom w:val="nil"/>
          <w:right w:val="nil"/>
          <w:between w:val="nil"/>
        </w:pBdr>
        <w:spacing w:after="0" w:line="240" w:lineRule="auto"/>
        <w:ind w:left="720"/>
        <w:rPr>
          <w:color w:val="000000"/>
          <w:sz w:val="24"/>
          <w:szCs w:val="24"/>
        </w:rPr>
      </w:pPr>
    </w:p>
    <w:tbl>
      <w:tblPr>
        <w:tblStyle w:val="a2"/>
        <w:tblW w:w="9923" w:type="dxa"/>
        <w:jc w:val="center"/>
        <w:tblBorders>
          <w:top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0224AB" w14:paraId="0648A1CD" w14:textId="77777777">
        <w:trPr>
          <w:jc w:val="center"/>
        </w:trPr>
        <w:tc>
          <w:tcPr>
            <w:tcW w:w="9923" w:type="dxa"/>
            <w:tcBorders>
              <w:left w:val="single" w:sz="4" w:space="0" w:color="000000"/>
              <w:bottom w:val="single" w:sz="4" w:space="0" w:color="000000"/>
            </w:tcBorders>
            <w:shd w:val="clear" w:color="auto" w:fill="DEEAF6"/>
            <w:vAlign w:val="bottom"/>
          </w:tcPr>
          <w:p w14:paraId="3BF6CDF9" w14:textId="530CE6ED" w:rsidR="000224AB" w:rsidRDefault="002E3B63">
            <w:pPr>
              <w:pBdr>
                <w:top w:val="nil"/>
                <w:left w:val="nil"/>
                <w:bottom w:val="nil"/>
                <w:right w:val="nil"/>
                <w:between w:val="nil"/>
              </w:pBdr>
              <w:spacing w:after="0" w:line="240" w:lineRule="auto"/>
              <w:rPr>
                <w:color w:val="000000"/>
                <w:sz w:val="24"/>
                <w:szCs w:val="24"/>
              </w:rPr>
            </w:pPr>
            <w:r>
              <w:rPr>
                <w:color w:val="000000"/>
                <w:sz w:val="24"/>
                <w:szCs w:val="24"/>
              </w:rPr>
              <w:t xml:space="preserve">DISA currently provides </w:t>
            </w:r>
            <w:r w:rsidR="00C7734C">
              <w:rPr>
                <w:color w:val="000000"/>
                <w:sz w:val="24"/>
                <w:szCs w:val="24"/>
              </w:rPr>
              <w:t xml:space="preserve">all </w:t>
            </w:r>
            <w:r w:rsidR="0060082F">
              <w:rPr>
                <w:color w:val="000000"/>
                <w:sz w:val="24"/>
                <w:szCs w:val="24"/>
              </w:rPr>
              <w:t xml:space="preserve">Controlled substance and Alcohol testing for the Vermont Agency of Transportation </w:t>
            </w:r>
            <w:r w:rsidR="00E04300">
              <w:rPr>
                <w:color w:val="000000"/>
                <w:sz w:val="24"/>
                <w:szCs w:val="24"/>
              </w:rPr>
              <w:t xml:space="preserve">and has for many years. </w:t>
            </w:r>
            <w:r w:rsidR="000B05F0">
              <w:rPr>
                <w:color w:val="000000"/>
                <w:sz w:val="24"/>
                <w:szCs w:val="24"/>
              </w:rPr>
              <w:t>They have local employees and corporate employees who provide excellent customer servic</w:t>
            </w:r>
            <w:r w:rsidR="005051BB">
              <w:rPr>
                <w:color w:val="000000"/>
                <w:sz w:val="24"/>
                <w:szCs w:val="24"/>
              </w:rPr>
              <w:t xml:space="preserve">e. </w:t>
            </w:r>
            <w:r w:rsidR="007D1258">
              <w:rPr>
                <w:color w:val="000000"/>
                <w:sz w:val="24"/>
                <w:szCs w:val="24"/>
              </w:rPr>
              <w:t>They manage scheduling with our maintenance leadership</w:t>
            </w:r>
            <w:r w:rsidR="007415A6">
              <w:rPr>
                <w:color w:val="000000"/>
                <w:sz w:val="24"/>
                <w:szCs w:val="24"/>
              </w:rPr>
              <w:t>, provide a virtual portal for management of results</w:t>
            </w:r>
            <w:r w:rsidR="00E53EAB">
              <w:rPr>
                <w:color w:val="000000"/>
                <w:sz w:val="24"/>
                <w:szCs w:val="24"/>
              </w:rPr>
              <w:t xml:space="preserve"> and testing, and </w:t>
            </w:r>
            <w:r w:rsidR="00B559E9">
              <w:rPr>
                <w:color w:val="000000"/>
                <w:sz w:val="24"/>
                <w:szCs w:val="24"/>
              </w:rPr>
              <w:t xml:space="preserve">report positive cases on our behalf to the clearinghouse. </w:t>
            </w:r>
          </w:p>
        </w:tc>
      </w:tr>
    </w:tbl>
    <w:p w14:paraId="2B73EEDF" w14:textId="77777777" w:rsidR="000224AB" w:rsidRDefault="000224AB">
      <w:pPr>
        <w:pBdr>
          <w:top w:val="nil"/>
          <w:left w:val="nil"/>
          <w:bottom w:val="nil"/>
          <w:right w:val="nil"/>
          <w:between w:val="nil"/>
        </w:pBdr>
        <w:spacing w:after="0" w:line="240" w:lineRule="auto"/>
        <w:ind w:left="720"/>
        <w:rPr>
          <w:color w:val="000000"/>
          <w:sz w:val="24"/>
          <w:szCs w:val="24"/>
        </w:rPr>
      </w:pPr>
    </w:p>
    <w:p w14:paraId="199F99BC" w14:textId="77777777" w:rsidR="000224AB" w:rsidRDefault="005E5EFB">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 xml:space="preserve">Does the vendor currently provide or has provided your company with Name-Based Background Check Services? Please explain. If the vendor doesn’t currently provide you with these services, have they in the past? If so, when? If the vendor provided these services, have they ever been subject to any requests for corrective action to cure performance issues?  If you </w:t>
      </w:r>
      <w:proofErr w:type="gramStart"/>
      <w:r>
        <w:rPr>
          <w:color w:val="000000"/>
          <w:sz w:val="24"/>
          <w:szCs w:val="24"/>
        </w:rPr>
        <w:t>are able to</w:t>
      </w:r>
      <w:proofErr w:type="gramEnd"/>
      <w:r>
        <w:rPr>
          <w:color w:val="000000"/>
          <w:sz w:val="24"/>
          <w:szCs w:val="24"/>
        </w:rPr>
        <w:t>, please describe the issue briefly, and any corrective actions required.</w:t>
      </w:r>
    </w:p>
    <w:p w14:paraId="1AD98808" w14:textId="77777777" w:rsidR="000224AB" w:rsidRDefault="000224AB">
      <w:pPr>
        <w:pBdr>
          <w:top w:val="nil"/>
          <w:left w:val="nil"/>
          <w:bottom w:val="nil"/>
          <w:right w:val="nil"/>
          <w:between w:val="nil"/>
        </w:pBdr>
        <w:spacing w:after="0" w:line="240" w:lineRule="auto"/>
        <w:rPr>
          <w:color w:val="000000"/>
          <w:sz w:val="24"/>
          <w:szCs w:val="24"/>
        </w:rPr>
      </w:pPr>
    </w:p>
    <w:tbl>
      <w:tblPr>
        <w:tblStyle w:val="a3"/>
        <w:tblW w:w="9900" w:type="dxa"/>
        <w:tblInd w:w="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00"/>
      </w:tblGrid>
      <w:tr w:rsidR="000224AB" w14:paraId="2831B83D" w14:textId="77777777">
        <w:tc>
          <w:tcPr>
            <w:tcW w:w="9900" w:type="dxa"/>
            <w:shd w:val="clear" w:color="auto" w:fill="DEEBF6"/>
          </w:tcPr>
          <w:p w14:paraId="2644605E" w14:textId="063FC534" w:rsidR="000224AB" w:rsidRDefault="00315E34">
            <w:pPr>
              <w:pBdr>
                <w:top w:val="nil"/>
                <w:left w:val="nil"/>
                <w:bottom w:val="nil"/>
                <w:right w:val="nil"/>
                <w:between w:val="nil"/>
              </w:pBdr>
              <w:spacing w:after="0" w:line="240" w:lineRule="auto"/>
              <w:rPr>
                <w:color w:val="000000"/>
                <w:sz w:val="24"/>
                <w:szCs w:val="24"/>
              </w:rPr>
            </w:pPr>
            <w:r>
              <w:rPr>
                <w:color w:val="000000"/>
                <w:sz w:val="24"/>
                <w:szCs w:val="24"/>
              </w:rPr>
              <w:t>We do not utilize DISA for background checks only pre-employment testing and randoms.</w:t>
            </w:r>
          </w:p>
        </w:tc>
      </w:tr>
    </w:tbl>
    <w:p w14:paraId="1675B795" w14:textId="77777777" w:rsidR="000224AB" w:rsidRDefault="000224AB">
      <w:pPr>
        <w:pBdr>
          <w:top w:val="nil"/>
          <w:left w:val="nil"/>
          <w:bottom w:val="nil"/>
          <w:right w:val="nil"/>
          <w:between w:val="nil"/>
        </w:pBdr>
        <w:spacing w:after="0" w:line="240" w:lineRule="auto"/>
        <w:ind w:left="720"/>
        <w:rPr>
          <w:color w:val="000000"/>
          <w:sz w:val="24"/>
          <w:szCs w:val="24"/>
        </w:rPr>
      </w:pPr>
    </w:p>
    <w:p w14:paraId="3D10842E" w14:textId="77777777" w:rsidR="000224AB" w:rsidRDefault="005E5EFB">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Did the vendor help your company transition from a previous program to their program?  If so, please describe the quality of the transition services provided by the vendor.</w:t>
      </w:r>
    </w:p>
    <w:p w14:paraId="3DABA344" w14:textId="77777777" w:rsidR="000224AB" w:rsidRDefault="000224AB">
      <w:pPr>
        <w:pBdr>
          <w:top w:val="nil"/>
          <w:left w:val="nil"/>
          <w:bottom w:val="nil"/>
          <w:right w:val="nil"/>
          <w:between w:val="nil"/>
        </w:pBdr>
        <w:spacing w:after="0" w:line="240" w:lineRule="auto"/>
        <w:rPr>
          <w:color w:val="000000"/>
          <w:sz w:val="24"/>
          <w:szCs w:val="24"/>
        </w:rPr>
      </w:pPr>
    </w:p>
    <w:tbl>
      <w:tblPr>
        <w:tblStyle w:val="a4"/>
        <w:tblW w:w="9900" w:type="dxa"/>
        <w:tblInd w:w="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00"/>
      </w:tblGrid>
      <w:tr w:rsidR="000224AB" w14:paraId="1C8C74E3" w14:textId="77777777">
        <w:tc>
          <w:tcPr>
            <w:tcW w:w="9900" w:type="dxa"/>
            <w:shd w:val="clear" w:color="auto" w:fill="DEEBF6"/>
          </w:tcPr>
          <w:p w14:paraId="7CA33746" w14:textId="7BF8C450" w:rsidR="000224AB" w:rsidRDefault="00ED30DC">
            <w:pPr>
              <w:pBdr>
                <w:top w:val="nil"/>
                <w:left w:val="nil"/>
                <w:bottom w:val="nil"/>
                <w:right w:val="nil"/>
                <w:between w:val="nil"/>
              </w:pBdr>
              <w:spacing w:after="0" w:line="240" w:lineRule="auto"/>
              <w:rPr>
                <w:color w:val="000000"/>
                <w:sz w:val="24"/>
                <w:szCs w:val="24"/>
              </w:rPr>
            </w:pPr>
            <w:r>
              <w:rPr>
                <w:color w:val="000000"/>
                <w:sz w:val="24"/>
                <w:szCs w:val="24"/>
              </w:rPr>
              <w:t xml:space="preserve">Any transition would have been </w:t>
            </w:r>
            <w:r w:rsidR="00C114C3">
              <w:rPr>
                <w:color w:val="000000"/>
                <w:sz w:val="24"/>
                <w:szCs w:val="24"/>
              </w:rPr>
              <w:t>before my time</w:t>
            </w:r>
            <w:r w:rsidR="00E22F33">
              <w:rPr>
                <w:color w:val="000000"/>
                <w:sz w:val="24"/>
                <w:szCs w:val="24"/>
              </w:rPr>
              <w:t xml:space="preserve">, </w:t>
            </w:r>
            <w:r w:rsidR="002B442F">
              <w:rPr>
                <w:color w:val="000000"/>
                <w:sz w:val="24"/>
                <w:szCs w:val="24"/>
              </w:rPr>
              <w:t xml:space="preserve">6+ years ago and no one in the department </w:t>
            </w:r>
            <w:r w:rsidR="005308E9">
              <w:rPr>
                <w:color w:val="000000"/>
                <w:sz w:val="24"/>
                <w:szCs w:val="24"/>
              </w:rPr>
              <w:t xml:space="preserve">currently </w:t>
            </w:r>
            <w:r w:rsidR="005F37B9">
              <w:rPr>
                <w:color w:val="000000"/>
                <w:sz w:val="24"/>
                <w:szCs w:val="24"/>
              </w:rPr>
              <w:t xml:space="preserve">was around for that, so I can’t speak to it. I can say, that </w:t>
            </w:r>
            <w:r w:rsidR="00935393">
              <w:rPr>
                <w:color w:val="000000"/>
                <w:sz w:val="24"/>
                <w:szCs w:val="24"/>
              </w:rPr>
              <w:t xml:space="preserve">during my time working with DISA they </w:t>
            </w:r>
            <w:r w:rsidR="00FC3F5D">
              <w:rPr>
                <w:color w:val="000000"/>
                <w:sz w:val="24"/>
                <w:szCs w:val="24"/>
              </w:rPr>
              <w:t xml:space="preserve">went through a corporate transition of their own and communicated with us </w:t>
            </w:r>
            <w:proofErr w:type="gramStart"/>
            <w:r w:rsidR="00FC3F5D">
              <w:rPr>
                <w:color w:val="000000"/>
                <w:sz w:val="24"/>
                <w:szCs w:val="24"/>
              </w:rPr>
              <w:t>fairly well</w:t>
            </w:r>
            <w:proofErr w:type="gramEnd"/>
            <w:r w:rsidR="00FC3F5D">
              <w:rPr>
                <w:color w:val="000000"/>
                <w:sz w:val="24"/>
                <w:szCs w:val="24"/>
              </w:rPr>
              <w:t xml:space="preserve">. </w:t>
            </w:r>
            <w:r w:rsidR="002B0317">
              <w:rPr>
                <w:color w:val="000000"/>
                <w:sz w:val="24"/>
                <w:szCs w:val="24"/>
              </w:rPr>
              <w:t>We never saw a laps in service</w:t>
            </w:r>
            <w:r w:rsidR="00D83530">
              <w:rPr>
                <w:color w:val="000000"/>
                <w:sz w:val="24"/>
                <w:szCs w:val="24"/>
              </w:rPr>
              <w:t>.</w:t>
            </w:r>
          </w:p>
        </w:tc>
      </w:tr>
    </w:tbl>
    <w:p w14:paraId="536CF710" w14:textId="77777777" w:rsidR="000224AB" w:rsidRDefault="000224AB">
      <w:pPr>
        <w:pBdr>
          <w:top w:val="nil"/>
          <w:left w:val="nil"/>
          <w:bottom w:val="nil"/>
          <w:right w:val="nil"/>
          <w:between w:val="nil"/>
        </w:pBdr>
        <w:spacing w:after="0" w:line="240" w:lineRule="auto"/>
        <w:rPr>
          <w:color w:val="000000"/>
          <w:sz w:val="24"/>
          <w:szCs w:val="24"/>
        </w:rPr>
      </w:pPr>
    </w:p>
    <w:p w14:paraId="164F0F69" w14:textId="77777777" w:rsidR="000224AB" w:rsidRDefault="005E5EFB">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How long did you/have you and/or members of your team worked with the vendor?  Please provide the specific dates of service.</w:t>
      </w:r>
    </w:p>
    <w:p w14:paraId="720EE684" w14:textId="77777777" w:rsidR="000224AB" w:rsidRDefault="000224AB">
      <w:pPr>
        <w:pBdr>
          <w:top w:val="nil"/>
          <w:left w:val="nil"/>
          <w:bottom w:val="nil"/>
          <w:right w:val="nil"/>
          <w:between w:val="nil"/>
        </w:pBdr>
        <w:spacing w:after="0" w:line="240" w:lineRule="auto"/>
        <w:ind w:left="720"/>
        <w:rPr>
          <w:color w:val="000000"/>
          <w:sz w:val="24"/>
          <w:szCs w:val="24"/>
        </w:rPr>
      </w:pPr>
    </w:p>
    <w:tbl>
      <w:tblPr>
        <w:tblStyle w:val="a5"/>
        <w:tblW w:w="9923" w:type="dxa"/>
        <w:jc w:val="center"/>
        <w:tblBorders>
          <w:top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0224AB" w14:paraId="76C2612D" w14:textId="77777777">
        <w:trPr>
          <w:jc w:val="center"/>
        </w:trPr>
        <w:tc>
          <w:tcPr>
            <w:tcW w:w="9923" w:type="dxa"/>
            <w:tcBorders>
              <w:left w:val="single" w:sz="4" w:space="0" w:color="000000"/>
            </w:tcBorders>
            <w:shd w:val="clear" w:color="auto" w:fill="DEEAF6"/>
            <w:vAlign w:val="bottom"/>
          </w:tcPr>
          <w:p w14:paraId="40AE38B5" w14:textId="6FFCC3FB" w:rsidR="000224AB" w:rsidRDefault="0088135D">
            <w:pPr>
              <w:pBdr>
                <w:top w:val="nil"/>
                <w:left w:val="nil"/>
                <w:bottom w:val="nil"/>
                <w:right w:val="nil"/>
                <w:between w:val="nil"/>
              </w:pBdr>
              <w:spacing w:after="0" w:line="240" w:lineRule="auto"/>
              <w:rPr>
                <w:color w:val="000000"/>
                <w:sz w:val="24"/>
                <w:szCs w:val="24"/>
              </w:rPr>
            </w:pPr>
            <w:r>
              <w:rPr>
                <w:color w:val="000000"/>
                <w:sz w:val="24"/>
                <w:szCs w:val="24"/>
              </w:rPr>
              <w:t xml:space="preserve">I have been working with DISA for the last </w:t>
            </w:r>
            <w:r w:rsidR="00426F9C">
              <w:rPr>
                <w:color w:val="000000"/>
                <w:sz w:val="24"/>
                <w:szCs w:val="24"/>
              </w:rPr>
              <w:t>3 years</w:t>
            </w:r>
            <w:r w:rsidR="00E22F33">
              <w:rPr>
                <w:color w:val="000000"/>
                <w:sz w:val="24"/>
                <w:szCs w:val="24"/>
              </w:rPr>
              <w:t>,</w:t>
            </w:r>
            <w:r w:rsidR="00426F9C">
              <w:rPr>
                <w:color w:val="000000"/>
                <w:sz w:val="24"/>
                <w:szCs w:val="24"/>
              </w:rPr>
              <w:t xml:space="preserve"> in my role as the Vermont Agency of Transportation’s Occupational Safety and Health Manager</w:t>
            </w:r>
            <w:r w:rsidR="00BE21D9">
              <w:rPr>
                <w:color w:val="000000"/>
                <w:sz w:val="24"/>
                <w:szCs w:val="24"/>
              </w:rPr>
              <w:t xml:space="preserve"> however, DISA has been a vendor with the State of Vermont for </w:t>
            </w:r>
            <w:r w:rsidR="00D277EE">
              <w:rPr>
                <w:color w:val="000000"/>
                <w:sz w:val="24"/>
                <w:szCs w:val="24"/>
              </w:rPr>
              <w:t xml:space="preserve">at least 6+ years, to my knowledge and we anticipate continuing that relationship. </w:t>
            </w:r>
          </w:p>
        </w:tc>
      </w:tr>
    </w:tbl>
    <w:p w14:paraId="1A16EAFE" w14:textId="77777777" w:rsidR="000224AB" w:rsidRDefault="000224AB">
      <w:pPr>
        <w:pBdr>
          <w:top w:val="nil"/>
          <w:left w:val="nil"/>
          <w:bottom w:val="nil"/>
          <w:right w:val="nil"/>
          <w:between w:val="nil"/>
        </w:pBdr>
        <w:spacing w:after="0" w:line="240" w:lineRule="auto"/>
        <w:rPr>
          <w:color w:val="000000"/>
          <w:sz w:val="24"/>
          <w:szCs w:val="24"/>
        </w:rPr>
      </w:pPr>
    </w:p>
    <w:p w14:paraId="7C41DE9F" w14:textId="77777777" w:rsidR="000224AB" w:rsidRDefault="005E5EFB">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lastRenderedPageBreak/>
        <w:t xml:space="preserve">Has the vendor been cited for any financial audit issues?  If you </w:t>
      </w:r>
      <w:proofErr w:type="gramStart"/>
      <w:r>
        <w:rPr>
          <w:color w:val="000000"/>
          <w:sz w:val="24"/>
          <w:szCs w:val="24"/>
        </w:rPr>
        <w:t>are able to</w:t>
      </w:r>
      <w:proofErr w:type="gramEnd"/>
      <w:r>
        <w:rPr>
          <w:color w:val="000000"/>
          <w:sz w:val="24"/>
          <w:szCs w:val="24"/>
        </w:rPr>
        <w:t>, please describe the issue briefly, and any corrective actions required.  Did the vendor ultimately address the issue(s) in a satisfactory manner?</w:t>
      </w:r>
    </w:p>
    <w:p w14:paraId="06067D7D" w14:textId="77777777" w:rsidR="000224AB" w:rsidRDefault="000224AB">
      <w:pPr>
        <w:pBdr>
          <w:top w:val="nil"/>
          <w:left w:val="nil"/>
          <w:bottom w:val="nil"/>
          <w:right w:val="nil"/>
          <w:between w:val="nil"/>
        </w:pBdr>
        <w:spacing w:after="0" w:line="240" w:lineRule="auto"/>
        <w:ind w:left="720"/>
        <w:rPr>
          <w:color w:val="000000"/>
          <w:sz w:val="24"/>
          <w:szCs w:val="24"/>
        </w:rPr>
      </w:pPr>
    </w:p>
    <w:tbl>
      <w:tblPr>
        <w:tblStyle w:val="a6"/>
        <w:tblW w:w="9923" w:type="dxa"/>
        <w:jc w:val="center"/>
        <w:tblBorders>
          <w:top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0224AB" w14:paraId="6A31DB68" w14:textId="77777777">
        <w:trPr>
          <w:jc w:val="center"/>
        </w:trPr>
        <w:tc>
          <w:tcPr>
            <w:tcW w:w="9923" w:type="dxa"/>
            <w:tcBorders>
              <w:left w:val="single" w:sz="4" w:space="0" w:color="000000"/>
            </w:tcBorders>
            <w:shd w:val="clear" w:color="auto" w:fill="DEEAF6"/>
            <w:vAlign w:val="bottom"/>
          </w:tcPr>
          <w:p w14:paraId="4208E479" w14:textId="35CADBBF" w:rsidR="000224AB" w:rsidRDefault="002B4AD1">
            <w:pPr>
              <w:pBdr>
                <w:top w:val="nil"/>
                <w:left w:val="nil"/>
                <w:bottom w:val="nil"/>
                <w:right w:val="nil"/>
                <w:between w:val="nil"/>
              </w:pBdr>
              <w:spacing w:after="0" w:line="240" w:lineRule="auto"/>
              <w:rPr>
                <w:color w:val="000000"/>
                <w:sz w:val="24"/>
                <w:szCs w:val="24"/>
              </w:rPr>
            </w:pPr>
            <w:r>
              <w:rPr>
                <w:color w:val="000000"/>
                <w:sz w:val="24"/>
                <w:szCs w:val="24"/>
              </w:rPr>
              <w:t>They have not been cited to my knowledge.</w:t>
            </w:r>
          </w:p>
        </w:tc>
      </w:tr>
    </w:tbl>
    <w:p w14:paraId="15BB22BD" w14:textId="77777777" w:rsidR="000224AB" w:rsidRDefault="000224AB">
      <w:pPr>
        <w:pBdr>
          <w:top w:val="nil"/>
          <w:left w:val="nil"/>
          <w:bottom w:val="nil"/>
          <w:right w:val="nil"/>
          <w:between w:val="nil"/>
        </w:pBdr>
        <w:spacing w:after="0" w:line="240" w:lineRule="auto"/>
        <w:ind w:left="720"/>
        <w:rPr>
          <w:color w:val="000000"/>
          <w:sz w:val="24"/>
          <w:szCs w:val="24"/>
        </w:rPr>
      </w:pPr>
    </w:p>
    <w:p w14:paraId="47306D19" w14:textId="77777777" w:rsidR="000224AB" w:rsidRDefault="005E5EFB">
      <w:pPr>
        <w:numPr>
          <w:ilvl w:val="0"/>
          <w:numId w:val="1"/>
        </w:numPr>
        <w:pBdr>
          <w:top w:val="nil"/>
          <w:left w:val="nil"/>
          <w:bottom w:val="nil"/>
          <w:right w:val="nil"/>
          <w:between w:val="nil"/>
        </w:pBdr>
        <w:spacing w:after="0" w:line="240" w:lineRule="auto"/>
        <w:rPr>
          <w:color w:val="000000"/>
          <w:sz w:val="24"/>
          <w:szCs w:val="24"/>
        </w:rPr>
      </w:pPr>
      <w:bookmarkStart w:id="0" w:name="_heading=h.gjdgxs" w:colFirst="0" w:colLast="0"/>
      <w:bookmarkEnd w:id="0"/>
      <w:r>
        <w:rPr>
          <w:color w:val="000000"/>
          <w:sz w:val="24"/>
          <w:szCs w:val="24"/>
        </w:rPr>
        <w:t xml:space="preserve">How has the vendor performed on Service Level Agreements?  Has the vendor been subject to any requests for corrective action to cure performance issues?  If you </w:t>
      </w:r>
      <w:proofErr w:type="gramStart"/>
      <w:r>
        <w:rPr>
          <w:color w:val="000000"/>
          <w:sz w:val="24"/>
          <w:szCs w:val="24"/>
        </w:rPr>
        <w:t>are able to</w:t>
      </w:r>
      <w:proofErr w:type="gramEnd"/>
      <w:r>
        <w:rPr>
          <w:color w:val="000000"/>
          <w:sz w:val="24"/>
          <w:szCs w:val="24"/>
        </w:rPr>
        <w:t>, please describe the issue briefly, and any corrective actions required.  Did the vendor ultimately address the issue(s) in a satisfactory manner?</w:t>
      </w:r>
    </w:p>
    <w:p w14:paraId="27D63A04" w14:textId="77777777" w:rsidR="000224AB" w:rsidRDefault="005E5EFB">
      <w:pPr>
        <w:pBdr>
          <w:top w:val="nil"/>
          <w:left w:val="nil"/>
          <w:bottom w:val="nil"/>
          <w:right w:val="nil"/>
          <w:between w:val="nil"/>
        </w:pBdr>
        <w:spacing w:after="0" w:line="240" w:lineRule="auto"/>
        <w:ind w:left="720"/>
        <w:rPr>
          <w:color w:val="000000"/>
          <w:sz w:val="24"/>
          <w:szCs w:val="24"/>
        </w:rPr>
      </w:pPr>
      <w:r>
        <w:rPr>
          <w:color w:val="000000"/>
          <w:sz w:val="24"/>
          <w:szCs w:val="24"/>
        </w:rPr>
        <w:t xml:space="preserve">      </w:t>
      </w:r>
    </w:p>
    <w:tbl>
      <w:tblPr>
        <w:tblStyle w:val="a7"/>
        <w:tblW w:w="9923" w:type="dxa"/>
        <w:jc w:val="center"/>
        <w:tblBorders>
          <w:top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0224AB" w14:paraId="20A5A75D" w14:textId="77777777">
        <w:trPr>
          <w:jc w:val="center"/>
        </w:trPr>
        <w:tc>
          <w:tcPr>
            <w:tcW w:w="9923" w:type="dxa"/>
            <w:tcBorders>
              <w:left w:val="single" w:sz="4" w:space="0" w:color="000000"/>
            </w:tcBorders>
            <w:shd w:val="clear" w:color="auto" w:fill="DEEAF6"/>
            <w:vAlign w:val="bottom"/>
          </w:tcPr>
          <w:p w14:paraId="5E3A54BA" w14:textId="0F28B729" w:rsidR="000224AB" w:rsidRDefault="004F10F8">
            <w:pPr>
              <w:pBdr>
                <w:top w:val="nil"/>
                <w:left w:val="nil"/>
                <w:bottom w:val="nil"/>
                <w:right w:val="nil"/>
                <w:between w:val="nil"/>
              </w:pBdr>
              <w:spacing w:after="0" w:line="240" w:lineRule="auto"/>
              <w:rPr>
                <w:color w:val="000000"/>
                <w:sz w:val="24"/>
                <w:szCs w:val="24"/>
              </w:rPr>
            </w:pPr>
            <w:r>
              <w:rPr>
                <w:color w:val="000000"/>
                <w:sz w:val="24"/>
                <w:szCs w:val="24"/>
              </w:rPr>
              <w:t>We have only had minor issues here and there</w:t>
            </w:r>
            <w:r w:rsidR="006A2BD3">
              <w:rPr>
                <w:color w:val="000000"/>
                <w:sz w:val="24"/>
                <w:szCs w:val="24"/>
              </w:rPr>
              <w:t xml:space="preserve">, </w:t>
            </w:r>
            <w:r w:rsidR="004C001B">
              <w:rPr>
                <w:color w:val="000000"/>
                <w:sz w:val="24"/>
                <w:szCs w:val="24"/>
              </w:rPr>
              <w:t>and</w:t>
            </w:r>
            <w:r w:rsidR="006A2BD3">
              <w:rPr>
                <w:color w:val="000000"/>
                <w:sz w:val="24"/>
                <w:szCs w:val="24"/>
              </w:rPr>
              <w:t xml:space="preserve"> DISA worked diligently to resolve the issues immediately. Overall, they are a solid </w:t>
            </w:r>
            <w:r w:rsidR="00735B76">
              <w:rPr>
                <w:color w:val="000000"/>
                <w:sz w:val="24"/>
                <w:szCs w:val="24"/>
              </w:rPr>
              <w:t xml:space="preserve">business </w:t>
            </w:r>
            <w:r w:rsidR="006A2BD3">
              <w:rPr>
                <w:color w:val="000000"/>
                <w:sz w:val="24"/>
                <w:szCs w:val="24"/>
              </w:rPr>
              <w:t>partner</w:t>
            </w:r>
            <w:r w:rsidR="006C5557">
              <w:rPr>
                <w:color w:val="000000"/>
                <w:sz w:val="24"/>
                <w:szCs w:val="24"/>
              </w:rPr>
              <w:t xml:space="preserve">. </w:t>
            </w:r>
            <w:r w:rsidR="004C001B">
              <w:rPr>
                <w:color w:val="000000"/>
                <w:sz w:val="24"/>
                <w:szCs w:val="24"/>
              </w:rPr>
              <w:t>And their customer service is excellent.</w:t>
            </w:r>
          </w:p>
          <w:p w14:paraId="3B8F9DEE" w14:textId="77777777" w:rsidR="006C5557" w:rsidRDefault="006C5557">
            <w:pPr>
              <w:pBdr>
                <w:top w:val="nil"/>
                <w:left w:val="nil"/>
                <w:bottom w:val="nil"/>
                <w:right w:val="nil"/>
                <w:between w:val="nil"/>
              </w:pBdr>
              <w:spacing w:after="0" w:line="240" w:lineRule="auto"/>
              <w:rPr>
                <w:color w:val="000000"/>
                <w:sz w:val="24"/>
                <w:szCs w:val="24"/>
              </w:rPr>
            </w:pPr>
          </w:p>
          <w:p w14:paraId="18968681" w14:textId="77777777" w:rsidR="00E016AB" w:rsidRDefault="006C5557">
            <w:pPr>
              <w:pBdr>
                <w:top w:val="nil"/>
                <w:left w:val="nil"/>
                <w:bottom w:val="nil"/>
                <w:right w:val="nil"/>
                <w:between w:val="nil"/>
              </w:pBdr>
              <w:spacing w:after="0" w:line="240" w:lineRule="auto"/>
              <w:rPr>
                <w:color w:val="000000"/>
                <w:sz w:val="24"/>
                <w:szCs w:val="24"/>
              </w:rPr>
            </w:pPr>
            <w:r>
              <w:rPr>
                <w:color w:val="000000"/>
                <w:sz w:val="24"/>
                <w:szCs w:val="24"/>
              </w:rPr>
              <w:t xml:space="preserve">Ex. </w:t>
            </w:r>
            <w:r w:rsidR="004C001B">
              <w:rPr>
                <w:color w:val="000000"/>
                <w:sz w:val="24"/>
                <w:szCs w:val="24"/>
              </w:rPr>
              <w:t xml:space="preserve"> When they </w:t>
            </w:r>
            <w:r w:rsidR="00A17216">
              <w:rPr>
                <w:color w:val="000000"/>
                <w:sz w:val="24"/>
                <w:szCs w:val="24"/>
              </w:rPr>
              <w:t>went through a corporate transition and shifted their invoice processing from New Hampshire based to Texas</w:t>
            </w:r>
            <w:r w:rsidR="00F50E41">
              <w:rPr>
                <w:color w:val="000000"/>
                <w:sz w:val="24"/>
                <w:szCs w:val="24"/>
              </w:rPr>
              <w:t>, our own internal processes sent the payment to the wrong location</w:t>
            </w:r>
            <w:r w:rsidR="00831B99">
              <w:rPr>
                <w:color w:val="000000"/>
                <w:sz w:val="24"/>
                <w:szCs w:val="24"/>
              </w:rPr>
              <w:t xml:space="preserve">. </w:t>
            </w:r>
            <w:r w:rsidR="00161B33">
              <w:rPr>
                <w:color w:val="000000"/>
                <w:sz w:val="24"/>
                <w:szCs w:val="24"/>
              </w:rPr>
              <w:t>The mailed invoice</w:t>
            </w:r>
            <w:r w:rsidR="00AF27DE">
              <w:rPr>
                <w:color w:val="000000"/>
                <w:sz w:val="24"/>
                <w:szCs w:val="24"/>
              </w:rPr>
              <w:t xml:space="preserve"> got lost in the </w:t>
            </w:r>
            <w:proofErr w:type="gramStart"/>
            <w:r w:rsidR="00AF27DE">
              <w:rPr>
                <w:color w:val="000000"/>
                <w:sz w:val="24"/>
                <w:szCs w:val="24"/>
              </w:rPr>
              <w:t>mail, and</w:t>
            </w:r>
            <w:proofErr w:type="gramEnd"/>
            <w:r w:rsidR="00AF27DE">
              <w:rPr>
                <w:color w:val="000000"/>
                <w:sz w:val="24"/>
                <w:szCs w:val="24"/>
              </w:rPr>
              <w:t xml:space="preserve"> resulted in </w:t>
            </w:r>
            <w:r w:rsidR="00AC738F">
              <w:rPr>
                <w:color w:val="000000"/>
                <w:sz w:val="24"/>
                <w:szCs w:val="24"/>
              </w:rPr>
              <w:t xml:space="preserve">delay of payment that essentially shut down our account. </w:t>
            </w:r>
            <w:r w:rsidR="00436AA8">
              <w:rPr>
                <w:color w:val="000000"/>
                <w:sz w:val="24"/>
                <w:szCs w:val="24"/>
              </w:rPr>
              <w:t>This issue was our organizations fault</w:t>
            </w:r>
            <w:r w:rsidR="00E016AB">
              <w:rPr>
                <w:color w:val="000000"/>
                <w:sz w:val="24"/>
                <w:szCs w:val="24"/>
              </w:rPr>
              <w:t xml:space="preserve"> due to our processes. </w:t>
            </w:r>
          </w:p>
          <w:p w14:paraId="1EF325D3" w14:textId="77777777" w:rsidR="00E016AB" w:rsidRDefault="00E016AB">
            <w:pPr>
              <w:pBdr>
                <w:top w:val="nil"/>
                <w:left w:val="nil"/>
                <w:bottom w:val="nil"/>
                <w:right w:val="nil"/>
                <w:between w:val="nil"/>
              </w:pBdr>
              <w:spacing w:after="0" w:line="240" w:lineRule="auto"/>
              <w:rPr>
                <w:color w:val="000000"/>
                <w:sz w:val="24"/>
                <w:szCs w:val="24"/>
              </w:rPr>
            </w:pPr>
          </w:p>
          <w:p w14:paraId="3CCFE570" w14:textId="77777777" w:rsidR="00E016AB" w:rsidRDefault="00E016AB">
            <w:pPr>
              <w:pBdr>
                <w:top w:val="nil"/>
                <w:left w:val="nil"/>
                <w:bottom w:val="nil"/>
                <w:right w:val="nil"/>
                <w:between w:val="nil"/>
              </w:pBdr>
              <w:spacing w:after="0" w:line="240" w:lineRule="auto"/>
              <w:rPr>
                <w:color w:val="000000"/>
                <w:sz w:val="24"/>
                <w:szCs w:val="24"/>
              </w:rPr>
            </w:pPr>
            <w:r>
              <w:rPr>
                <w:color w:val="000000"/>
                <w:sz w:val="24"/>
                <w:szCs w:val="24"/>
              </w:rPr>
              <w:t>On a corporate level, rules are rules</w:t>
            </w:r>
            <w:r w:rsidR="00035533">
              <w:rPr>
                <w:color w:val="000000"/>
                <w:sz w:val="24"/>
                <w:szCs w:val="24"/>
              </w:rPr>
              <w:t>,</w:t>
            </w:r>
            <w:r>
              <w:rPr>
                <w:color w:val="000000"/>
                <w:sz w:val="24"/>
                <w:szCs w:val="24"/>
              </w:rPr>
              <w:t xml:space="preserve"> and they had to deny us access to the service portal</w:t>
            </w:r>
            <w:r w:rsidR="00035533">
              <w:rPr>
                <w:color w:val="000000"/>
                <w:sz w:val="24"/>
                <w:szCs w:val="24"/>
              </w:rPr>
              <w:t xml:space="preserve">. </w:t>
            </w:r>
            <w:proofErr w:type="gramStart"/>
            <w:r w:rsidR="00035533">
              <w:rPr>
                <w:color w:val="000000"/>
                <w:sz w:val="24"/>
                <w:szCs w:val="24"/>
              </w:rPr>
              <w:t>That being said, on</w:t>
            </w:r>
            <w:proofErr w:type="gramEnd"/>
            <w:r w:rsidR="00035533">
              <w:rPr>
                <w:color w:val="000000"/>
                <w:sz w:val="24"/>
                <w:szCs w:val="24"/>
              </w:rPr>
              <w:t xml:space="preserve"> a local level, we worked with our teste</w:t>
            </w:r>
            <w:r w:rsidR="00732AAA">
              <w:rPr>
                <w:color w:val="000000"/>
                <w:sz w:val="24"/>
                <w:szCs w:val="24"/>
              </w:rPr>
              <w:t>r</w:t>
            </w:r>
            <w:r w:rsidR="00035533">
              <w:rPr>
                <w:color w:val="000000"/>
                <w:sz w:val="24"/>
                <w:szCs w:val="24"/>
              </w:rPr>
              <w:t xml:space="preserve"> and the customer service rep to get around the account shut down and still received all testing services</w:t>
            </w:r>
            <w:r w:rsidR="006D7189">
              <w:rPr>
                <w:color w:val="000000"/>
                <w:sz w:val="24"/>
                <w:szCs w:val="24"/>
              </w:rPr>
              <w:t>. The customer service rep was patient</w:t>
            </w:r>
            <w:r w:rsidR="00357BDE">
              <w:rPr>
                <w:color w:val="000000"/>
                <w:sz w:val="24"/>
                <w:szCs w:val="24"/>
              </w:rPr>
              <w:t xml:space="preserve">, knowledgeable and worked diligently to get us in a position to restore full services. </w:t>
            </w:r>
          </w:p>
          <w:p w14:paraId="634A6A8E" w14:textId="77777777" w:rsidR="000022F3" w:rsidRDefault="000022F3">
            <w:pPr>
              <w:pBdr>
                <w:top w:val="nil"/>
                <w:left w:val="nil"/>
                <w:bottom w:val="nil"/>
                <w:right w:val="nil"/>
                <w:between w:val="nil"/>
              </w:pBdr>
              <w:spacing w:after="0" w:line="240" w:lineRule="auto"/>
              <w:rPr>
                <w:color w:val="000000"/>
                <w:sz w:val="24"/>
                <w:szCs w:val="24"/>
              </w:rPr>
            </w:pPr>
          </w:p>
          <w:p w14:paraId="607C6E70" w14:textId="1BCFDF87" w:rsidR="00D56205" w:rsidRDefault="00D56205">
            <w:pPr>
              <w:pBdr>
                <w:top w:val="nil"/>
                <w:left w:val="nil"/>
                <w:bottom w:val="nil"/>
                <w:right w:val="nil"/>
                <w:between w:val="nil"/>
              </w:pBdr>
              <w:spacing w:after="0" w:line="240" w:lineRule="auto"/>
              <w:rPr>
                <w:color w:val="000000"/>
                <w:sz w:val="24"/>
                <w:szCs w:val="24"/>
              </w:rPr>
            </w:pPr>
          </w:p>
        </w:tc>
      </w:tr>
    </w:tbl>
    <w:p w14:paraId="0E126B1D" w14:textId="77777777" w:rsidR="000224AB" w:rsidRDefault="000224AB">
      <w:pPr>
        <w:pBdr>
          <w:top w:val="nil"/>
          <w:left w:val="nil"/>
          <w:bottom w:val="nil"/>
          <w:right w:val="nil"/>
          <w:between w:val="nil"/>
        </w:pBdr>
        <w:spacing w:after="0" w:line="240" w:lineRule="auto"/>
        <w:rPr>
          <w:color w:val="000000"/>
          <w:sz w:val="24"/>
          <w:szCs w:val="24"/>
        </w:rPr>
      </w:pPr>
    </w:p>
    <w:p w14:paraId="73A3E038" w14:textId="77777777" w:rsidR="000224AB" w:rsidRDefault="005E5EFB">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Would you rate your experience with the quality of services/work provided by vendor as poor, satisfactory, or superior? Please elaborate on why you are giving the vendor this rating.</w:t>
      </w:r>
    </w:p>
    <w:p w14:paraId="70DDB662" w14:textId="77777777" w:rsidR="000224AB" w:rsidRDefault="000224AB">
      <w:pPr>
        <w:pBdr>
          <w:top w:val="nil"/>
          <w:left w:val="nil"/>
          <w:bottom w:val="nil"/>
          <w:right w:val="nil"/>
          <w:between w:val="nil"/>
        </w:pBdr>
        <w:spacing w:after="0" w:line="240" w:lineRule="auto"/>
        <w:ind w:left="720"/>
        <w:rPr>
          <w:color w:val="000000"/>
          <w:sz w:val="24"/>
          <w:szCs w:val="24"/>
        </w:rPr>
      </w:pPr>
    </w:p>
    <w:tbl>
      <w:tblPr>
        <w:tblStyle w:val="a8"/>
        <w:tblW w:w="9923" w:type="dxa"/>
        <w:jc w:val="center"/>
        <w:tblBorders>
          <w:top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0224AB" w14:paraId="248CCD47" w14:textId="77777777">
        <w:trPr>
          <w:jc w:val="center"/>
        </w:trPr>
        <w:tc>
          <w:tcPr>
            <w:tcW w:w="9923" w:type="dxa"/>
            <w:tcBorders>
              <w:left w:val="single" w:sz="4" w:space="0" w:color="000000"/>
            </w:tcBorders>
            <w:shd w:val="clear" w:color="auto" w:fill="DEEAF6"/>
            <w:vAlign w:val="bottom"/>
          </w:tcPr>
          <w:p w14:paraId="7CF62D4D" w14:textId="77777777" w:rsidR="000224AB" w:rsidRDefault="001842A0">
            <w:pPr>
              <w:pBdr>
                <w:top w:val="nil"/>
                <w:left w:val="nil"/>
                <w:bottom w:val="nil"/>
                <w:right w:val="nil"/>
                <w:between w:val="nil"/>
              </w:pBdr>
              <w:spacing w:after="0" w:line="240" w:lineRule="auto"/>
              <w:rPr>
                <w:color w:val="000000"/>
                <w:sz w:val="24"/>
                <w:szCs w:val="24"/>
              </w:rPr>
            </w:pPr>
            <w:r>
              <w:rPr>
                <w:color w:val="000000"/>
                <w:sz w:val="24"/>
                <w:szCs w:val="24"/>
              </w:rPr>
              <w:t>Superior</w:t>
            </w:r>
            <w:r w:rsidR="00F24896">
              <w:rPr>
                <w:color w:val="000000"/>
                <w:sz w:val="24"/>
                <w:szCs w:val="24"/>
              </w:rPr>
              <w:t xml:space="preserve">- I thoroughly enjoy working with our DISA representatives. </w:t>
            </w:r>
          </w:p>
          <w:p w14:paraId="082F9956" w14:textId="77777777" w:rsidR="00933DC7" w:rsidRDefault="00933DC7">
            <w:pPr>
              <w:pBdr>
                <w:top w:val="nil"/>
                <w:left w:val="nil"/>
                <w:bottom w:val="nil"/>
                <w:right w:val="nil"/>
                <w:between w:val="nil"/>
              </w:pBdr>
              <w:spacing w:after="0" w:line="240" w:lineRule="auto"/>
              <w:rPr>
                <w:color w:val="000000"/>
                <w:sz w:val="24"/>
                <w:szCs w:val="24"/>
              </w:rPr>
            </w:pPr>
          </w:p>
          <w:p w14:paraId="04AAB921" w14:textId="26A147B6" w:rsidR="00933DC7" w:rsidRDefault="00933DC7">
            <w:pPr>
              <w:pBdr>
                <w:top w:val="nil"/>
                <w:left w:val="nil"/>
                <w:bottom w:val="nil"/>
                <w:right w:val="nil"/>
                <w:between w:val="nil"/>
              </w:pBdr>
              <w:spacing w:after="0" w:line="240" w:lineRule="auto"/>
              <w:rPr>
                <w:color w:val="000000"/>
                <w:sz w:val="24"/>
                <w:szCs w:val="24"/>
              </w:rPr>
            </w:pPr>
            <w:r>
              <w:rPr>
                <w:color w:val="000000"/>
                <w:sz w:val="24"/>
                <w:szCs w:val="24"/>
              </w:rPr>
              <w:t>Our employees have developed</w:t>
            </w:r>
            <w:r w:rsidR="00724BE6">
              <w:rPr>
                <w:color w:val="000000"/>
                <w:sz w:val="24"/>
                <w:szCs w:val="24"/>
              </w:rPr>
              <w:t xml:space="preserve"> respectful</w:t>
            </w:r>
            <w:r>
              <w:rPr>
                <w:color w:val="000000"/>
                <w:sz w:val="24"/>
                <w:szCs w:val="24"/>
              </w:rPr>
              <w:t xml:space="preserve"> relationships with the testers</w:t>
            </w:r>
            <w:r w:rsidR="004A3F81">
              <w:rPr>
                <w:color w:val="000000"/>
                <w:sz w:val="24"/>
                <w:szCs w:val="24"/>
              </w:rPr>
              <w:t xml:space="preserve">, they respond to information requests </w:t>
            </w:r>
            <w:r w:rsidR="00724BE6">
              <w:rPr>
                <w:color w:val="000000"/>
                <w:sz w:val="24"/>
                <w:szCs w:val="24"/>
              </w:rPr>
              <w:t>quickly, the reps are knowledgeable about the standards and advi</w:t>
            </w:r>
            <w:r w:rsidR="007C6D26">
              <w:rPr>
                <w:color w:val="000000"/>
                <w:sz w:val="24"/>
                <w:szCs w:val="24"/>
              </w:rPr>
              <w:t xml:space="preserve">se in a helpful and easy to understand way. </w:t>
            </w:r>
            <w:r w:rsidR="004F0059">
              <w:rPr>
                <w:color w:val="000000"/>
                <w:sz w:val="24"/>
                <w:szCs w:val="24"/>
              </w:rPr>
              <w:t xml:space="preserve">They make management of this </w:t>
            </w:r>
            <w:r w:rsidR="005A0486">
              <w:rPr>
                <w:color w:val="000000"/>
                <w:sz w:val="24"/>
                <w:szCs w:val="24"/>
              </w:rPr>
              <w:t>program easy for me.</w:t>
            </w:r>
          </w:p>
        </w:tc>
      </w:tr>
    </w:tbl>
    <w:p w14:paraId="48ABEFAA" w14:textId="77777777" w:rsidR="000224AB" w:rsidRDefault="000224AB">
      <w:pPr>
        <w:pBdr>
          <w:top w:val="nil"/>
          <w:left w:val="nil"/>
          <w:bottom w:val="nil"/>
          <w:right w:val="nil"/>
          <w:between w:val="nil"/>
        </w:pBdr>
        <w:spacing w:after="0" w:line="240" w:lineRule="auto"/>
        <w:ind w:left="720"/>
        <w:rPr>
          <w:color w:val="000000"/>
          <w:sz w:val="24"/>
          <w:szCs w:val="24"/>
        </w:rPr>
      </w:pPr>
    </w:p>
    <w:p w14:paraId="0716228E" w14:textId="77777777" w:rsidR="000224AB" w:rsidRDefault="005E5EFB">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Would you rate the vendor's knowledge of your business as poor, satisfactory, or superior?  Please elaborate on why you are giving the vendor this rating.</w:t>
      </w:r>
    </w:p>
    <w:p w14:paraId="7738543C" w14:textId="77777777" w:rsidR="000224AB" w:rsidRDefault="000224AB">
      <w:pPr>
        <w:pBdr>
          <w:top w:val="nil"/>
          <w:left w:val="nil"/>
          <w:bottom w:val="nil"/>
          <w:right w:val="nil"/>
          <w:between w:val="nil"/>
        </w:pBdr>
        <w:spacing w:after="0" w:line="240" w:lineRule="auto"/>
        <w:ind w:left="720"/>
        <w:rPr>
          <w:color w:val="000000"/>
          <w:sz w:val="24"/>
          <w:szCs w:val="24"/>
        </w:rPr>
      </w:pPr>
    </w:p>
    <w:tbl>
      <w:tblPr>
        <w:tblStyle w:val="a9"/>
        <w:tblW w:w="9923" w:type="dxa"/>
        <w:jc w:val="center"/>
        <w:tblBorders>
          <w:top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0224AB" w14:paraId="11C599B8" w14:textId="77777777">
        <w:trPr>
          <w:jc w:val="center"/>
        </w:trPr>
        <w:tc>
          <w:tcPr>
            <w:tcW w:w="9923" w:type="dxa"/>
            <w:tcBorders>
              <w:left w:val="single" w:sz="4" w:space="0" w:color="000000"/>
            </w:tcBorders>
            <w:shd w:val="clear" w:color="auto" w:fill="DEEAF6"/>
            <w:vAlign w:val="bottom"/>
          </w:tcPr>
          <w:p w14:paraId="470479E8" w14:textId="46AB59C5" w:rsidR="000224AB" w:rsidRDefault="0081478C">
            <w:pPr>
              <w:pBdr>
                <w:top w:val="nil"/>
                <w:left w:val="nil"/>
                <w:bottom w:val="nil"/>
                <w:right w:val="nil"/>
                <w:between w:val="nil"/>
              </w:pBdr>
              <w:spacing w:after="0" w:line="240" w:lineRule="auto"/>
              <w:rPr>
                <w:color w:val="000000"/>
                <w:sz w:val="24"/>
                <w:szCs w:val="24"/>
              </w:rPr>
            </w:pPr>
            <w:r>
              <w:rPr>
                <w:color w:val="000000"/>
                <w:sz w:val="24"/>
                <w:szCs w:val="24"/>
              </w:rPr>
              <w:t>S</w:t>
            </w:r>
            <w:r w:rsidR="00D40E14">
              <w:rPr>
                <w:color w:val="000000"/>
                <w:sz w:val="24"/>
                <w:szCs w:val="24"/>
              </w:rPr>
              <w:t xml:space="preserve">atisfactory- </w:t>
            </w:r>
            <w:r w:rsidR="00DA1BED">
              <w:rPr>
                <w:color w:val="000000"/>
                <w:sz w:val="24"/>
                <w:szCs w:val="24"/>
              </w:rPr>
              <w:t>I feel that they know us well as is appropriate</w:t>
            </w:r>
            <w:r w:rsidR="00472CC6">
              <w:rPr>
                <w:color w:val="000000"/>
                <w:sz w:val="24"/>
                <w:szCs w:val="24"/>
              </w:rPr>
              <w:t xml:space="preserve">. Being a smaller state, our local reps are people in our communities. </w:t>
            </w:r>
            <w:r w:rsidR="00E15305">
              <w:rPr>
                <w:color w:val="000000"/>
                <w:sz w:val="24"/>
                <w:szCs w:val="24"/>
              </w:rPr>
              <w:t xml:space="preserve">They know </w:t>
            </w:r>
            <w:r w:rsidR="00694A92">
              <w:rPr>
                <w:color w:val="000000"/>
                <w:sz w:val="24"/>
                <w:szCs w:val="24"/>
              </w:rPr>
              <w:t xml:space="preserve">what </w:t>
            </w:r>
            <w:r w:rsidR="00E15305">
              <w:rPr>
                <w:color w:val="000000"/>
                <w:sz w:val="24"/>
                <w:szCs w:val="24"/>
              </w:rPr>
              <w:t>our workforce</w:t>
            </w:r>
            <w:r w:rsidR="00694A92">
              <w:rPr>
                <w:color w:val="000000"/>
                <w:sz w:val="24"/>
                <w:szCs w:val="24"/>
              </w:rPr>
              <w:t xml:space="preserve"> does</w:t>
            </w:r>
            <w:r w:rsidR="00E15305">
              <w:rPr>
                <w:color w:val="000000"/>
                <w:sz w:val="24"/>
                <w:szCs w:val="24"/>
              </w:rPr>
              <w:t xml:space="preserve">, they have </w:t>
            </w:r>
            <w:proofErr w:type="gramStart"/>
            <w:r w:rsidR="00E15305">
              <w:rPr>
                <w:color w:val="000000"/>
                <w:sz w:val="24"/>
                <w:szCs w:val="24"/>
              </w:rPr>
              <w:t>made an effort</w:t>
            </w:r>
            <w:proofErr w:type="gramEnd"/>
            <w:r w:rsidR="00E15305">
              <w:rPr>
                <w:color w:val="000000"/>
                <w:sz w:val="24"/>
                <w:szCs w:val="24"/>
              </w:rPr>
              <w:t xml:space="preserve"> to get to know our </w:t>
            </w:r>
            <w:r w:rsidR="00694A92">
              <w:rPr>
                <w:color w:val="000000"/>
                <w:sz w:val="24"/>
                <w:szCs w:val="24"/>
              </w:rPr>
              <w:t>people on a friendly basis</w:t>
            </w:r>
            <w:r w:rsidR="00186250">
              <w:rPr>
                <w:color w:val="000000"/>
                <w:sz w:val="24"/>
                <w:szCs w:val="24"/>
              </w:rPr>
              <w:t xml:space="preserve">, and we have shared our </w:t>
            </w:r>
            <w:r w:rsidR="00806262">
              <w:rPr>
                <w:color w:val="000000"/>
                <w:sz w:val="24"/>
                <w:szCs w:val="24"/>
              </w:rPr>
              <w:t xml:space="preserve">applicable </w:t>
            </w:r>
            <w:r w:rsidR="00186250">
              <w:rPr>
                <w:color w:val="000000"/>
                <w:sz w:val="24"/>
                <w:szCs w:val="24"/>
              </w:rPr>
              <w:t>program documents with them</w:t>
            </w:r>
            <w:r w:rsidR="00806262">
              <w:rPr>
                <w:color w:val="000000"/>
                <w:sz w:val="24"/>
                <w:szCs w:val="24"/>
              </w:rPr>
              <w:t>,</w:t>
            </w:r>
            <w:r w:rsidR="00186250">
              <w:rPr>
                <w:color w:val="000000"/>
                <w:sz w:val="24"/>
                <w:szCs w:val="24"/>
              </w:rPr>
              <w:t xml:space="preserve"> so they know our internal policies around testing. </w:t>
            </w:r>
          </w:p>
        </w:tc>
      </w:tr>
    </w:tbl>
    <w:p w14:paraId="64A6D28D" w14:textId="77777777" w:rsidR="000224AB" w:rsidRDefault="000224AB">
      <w:pPr>
        <w:pBdr>
          <w:top w:val="nil"/>
          <w:left w:val="nil"/>
          <w:bottom w:val="nil"/>
          <w:right w:val="nil"/>
          <w:between w:val="nil"/>
        </w:pBdr>
        <w:spacing w:after="0" w:line="240" w:lineRule="auto"/>
        <w:ind w:left="720"/>
        <w:rPr>
          <w:color w:val="000000"/>
          <w:sz w:val="24"/>
          <w:szCs w:val="24"/>
        </w:rPr>
      </w:pPr>
    </w:p>
    <w:p w14:paraId="6EE85997" w14:textId="77777777" w:rsidR="000224AB" w:rsidRDefault="005E5EFB">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Would you rate the overall quality of the vendor’s staff as poor, satisfactory, or superior?  Please elaborate on why you are giving the vendor this rating.</w:t>
      </w:r>
    </w:p>
    <w:p w14:paraId="62C1E50C" w14:textId="77777777" w:rsidR="000224AB" w:rsidRDefault="000224AB">
      <w:pPr>
        <w:pBdr>
          <w:top w:val="nil"/>
          <w:left w:val="nil"/>
          <w:bottom w:val="nil"/>
          <w:right w:val="nil"/>
          <w:between w:val="nil"/>
        </w:pBdr>
        <w:spacing w:after="0" w:line="240" w:lineRule="auto"/>
        <w:ind w:left="720"/>
        <w:rPr>
          <w:color w:val="000000"/>
          <w:sz w:val="24"/>
          <w:szCs w:val="24"/>
        </w:rPr>
      </w:pPr>
    </w:p>
    <w:tbl>
      <w:tblPr>
        <w:tblStyle w:val="aa"/>
        <w:tblW w:w="9923" w:type="dxa"/>
        <w:jc w:val="center"/>
        <w:tblBorders>
          <w:top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0224AB" w14:paraId="2A88EC79" w14:textId="77777777">
        <w:trPr>
          <w:jc w:val="center"/>
        </w:trPr>
        <w:tc>
          <w:tcPr>
            <w:tcW w:w="9923" w:type="dxa"/>
            <w:tcBorders>
              <w:left w:val="single" w:sz="4" w:space="0" w:color="000000"/>
            </w:tcBorders>
            <w:shd w:val="clear" w:color="auto" w:fill="DEEAF6"/>
            <w:vAlign w:val="bottom"/>
          </w:tcPr>
          <w:p w14:paraId="437CEC7A" w14:textId="5C688D08" w:rsidR="000224AB" w:rsidRDefault="00F41B09">
            <w:pPr>
              <w:pBdr>
                <w:top w:val="nil"/>
                <w:left w:val="nil"/>
                <w:bottom w:val="nil"/>
                <w:right w:val="nil"/>
                <w:between w:val="nil"/>
              </w:pBdr>
              <w:spacing w:after="0" w:line="240" w:lineRule="auto"/>
              <w:rPr>
                <w:color w:val="000000"/>
                <w:sz w:val="24"/>
                <w:szCs w:val="24"/>
              </w:rPr>
            </w:pPr>
            <w:r>
              <w:rPr>
                <w:color w:val="000000"/>
                <w:sz w:val="24"/>
                <w:szCs w:val="24"/>
              </w:rPr>
              <w:t>Superior- I’ve never had a negative interaction</w:t>
            </w:r>
            <w:r w:rsidR="00402CB3">
              <w:rPr>
                <w:color w:val="000000"/>
                <w:sz w:val="24"/>
                <w:szCs w:val="24"/>
              </w:rPr>
              <w:t>, even when troubleshooting issues</w:t>
            </w:r>
            <w:r>
              <w:rPr>
                <w:color w:val="000000"/>
                <w:sz w:val="24"/>
                <w:szCs w:val="24"/>
              </w:rPr>
              <w:t xml:space="preserve">. </w:t>
            </w:r>
            <w:r w:rsidR="000D6817">
              <w:rPr>
                <w:color w:val="000000"/>
                <w:sz w:val="24"/>
                <w:szCs w:val="24"/>
              </w:rPr>
              <w:t xml:space="preserve">DISA staff are helpful, pleasant, and knowledgeable. </w:t>
            </w:r>
          </w:p>
        </w:tc>
      </w:tr>
    </w:tbl>
    <w:p w14:paraId="61E4A3DD" w14:textId="77777777" w:rsidR="000224AB" w:rsidRDefault="000224AB">
      <w:pPr>
        <w:pBdr>
          <w:top w:val="nil"/>
          <w:left w:val="nil"/>
          <w:bottom w:val="nil"/>
          <w:right w:val="nil"/>
          <w:between w:val="nil"/>
        </w:pBdr>
        <w:spacing w:after="0" w:line="240" w:lineRule="auto"/>
        <w:ind w:left="720"/>
        <w:rPr>
          <w:color w:val="000000"/>
          <w:sz w:val="24"/>
          <w:szCs w:val="24"/>
        </w:rPr>
      </w:pPr>
    </w:p>
    <w:p w14:paraId="1B6F412F" w14:textId="77777777" w:rsidR="000224AB" w:rsidRDefault="005E5EFB">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Would you describe the quality of the vendor’s engagement and communication with stakeholders (internal and external) throughout the project as poor, satisfactory, or superior?  Please elaborate on why you are giving the vendor this rating.</w:t>
      </w:r>
    </w:p>
    <w:p w14:paraId="16247122" w14:textId="77777777" w:rsidR="000224AB" w:rsidRDefault="000224AB">
      <w:pPr>
        <w:pBdr>
          <w:top w:val="nil"/>
          <w:left w:val="nil"/>
          <w:bottom w:val="nil"/>
          <w:right w:val="nil"/>
          <w:between w:val="nil"/>
        </w:pBdr>
        <w:spacing w:after="0" w:line="240" w:lineRule="auto"/>
        <w:ind w:left="720"/>
        <w:rPr>
          <w:color w:val="000000"/>
          <w:sz w:val="24"/>
          <w:szCs w:val="24"/>
        </w:rPr>
      </w:pPr>
    </w:p>
    <w:tbl>
      <w:tblPr>
        <w:tblStyle w:val="ab"/>
        <w:tblW w:w="9923" w:type="dxa"/>
        <w:jc w:val="center"/>
        <w:tblBorders>
          <w:top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0224AB" w14:paraId="2E61A818" w14:textId="77777777">
        <w:trPr>
          <w:jc w:val="center"/>
        </w:trPr>
        <w:tc>
          <w:tcPr>
            <w:tcW w:w="9923" w:type="dxa"/>
            <w:tcBorders>
              <w:left w:val="single" w:sz="4" w:space="0" w:color="000000"/>
            </w:tcBorders>
            <w:shd w:val="clear" w:color="auto" w:fill="DEEAF6"/>
            <w:vAlign w:val="bottom"/>
          </w:tcPr>
          <w:p w14:paraId="27750595" w14:textId="77777777" w:rsidR="000224AB" w:rsidRDefault="00FE1767">
            <w:pPr>
              <w:pBdr>
                <w:top w:val="nil"/>
                <w:left w:val="nil"/>
                <w:bottom w:val="nil"/>
                <w:right w:val="nil"/>
                <w:between w:val="nil"/>
              </w:pBdr>
              <w:spacing w:after="0" w:line="240" w:lineRule="auto"/>
              <w:rPr>
                <w:color w:val="000000"/>
                <w:sz w:val="24"/>
                <w:szCs w:val="24"/>
              </w:rPr>
            </w:pPr>
            <w:r>
              <w:rPr>
                <w:color w:val="000000"/>
                <w:sz w:val="24"/>
                <w:szCs w:val="24"/>
              </w:rPr>
              <w:t>Superior-</w:t>
            </w:r>
            <w:r w:rsidR="00865511">
              <w:rPr>
                <w:color w:val="000000"/>
                <w:sz w:val="24"/>
                <w:szCs w:val="24"/>
              </w:rPr>
              <w:t xml:space="preserve"> </w:t>
            </w:r>
            <w:r w:rsidR="00865511">
              <w:rPr>
                <w:color w:val="000000"/>
                <w:sz w:val="24"/>
                <w:szCs w:val="24"/>
              </w:rPr>
              <w:t xml:space="preserve">DISA recently had their local testing manager leave the organization. Our Folks really enjoyed working with her and it’s been a big lose. </w:t>
            </w:r>
            <w:proofErr w:type="gramStart"/>
            <w:r w:rsidR="00865511">
              <w:rPr>
                <w:color w:val="000000"/>
                <w:sz w:val="24"/>
                <w:szCs w:val="24"/>
              </w:rPr>
              <w:t>That being said, DISA</w:t>
            </w:r>
            <w:proofErr w:type="gramEnd"/>
            <w:r w:rsidR="00865511">
              <w:rPr>
                <w:color w:val="000000"/>
                <w:sz w:val="24"/>
                <w:szCs w:val="24"/>
              </w:rPr>
              <w:t xml:space="preserve"> communicated the exit of their employee, how it would affect our services, and gave us a path to continue testing. We’ve seen reasonable delays in services in this time, but due to their effective communication, we knew to expect this. Again, wonderful customer service.</w:t>
            </w:r>
          </w:p>
          <w:p w14:paraId="475962DF" w14:textId="77777777" w:rsidR="00705A3A" w:rsidRDefault="00705A3A">
            <w:pPr>
              <w:pBdr>
                <w:top w:val="nil"/>
                <w:left w:val="nil"/>
                <w:bottom w:val="nil"/>
                <w:right w:val="nil"/>
                <w:between w:val="nil"/>
              </w:pBdr>
              <w:spacing w:after="0" w:line="240" w:lineRule="auto"/>
              <w:rPr>
                <w:color w:val="000000"/>
                <w:sz w:val="24"/>
                <w:szCs w:val="24"/>
              </w:rPr>
            </w:pPr>
          </w:p>
          <w:p w14:paraId="0F14DCA7" w14:textId="3483F550" w:rsidR="00705A3A" w:rsidRDefault="00705A3A">
            <w:pPr>
              <w:pBdr>
                <w:top w:val="nil"/>
                <w:left w:val="nil"/>
                <w:bottom w:val="nil"/>
                <w:right w:val="nil"/>
                <w:between w:val="nil"/>
              </w:pBdr>
              <w:spacing w:after="0" w:line="240" w:lineRule="auto"/>
              <w:rPr>
                <w:color w:val="000000"/>
                <w:sz w:val="24"/>
                <w:szCs w:val="24"/>
              </w:rPr>
            </w:pPr>
            <w:r>
              <w:rPr>
                <w:color w:val="000000"/>
                <w:sz w:val="24"/>
                <w:szCs w:val="24"/>
              </w:rPr>
              <w:t xml:space="preserve">They also send newsletters with </w:t>
            </w:r>
            <w:r w:rsidR="00300462">
              <w:rPr>
                <w:color w:val="000000"/>
                <w:sz w:val="24"/>
                <w:szCs w:val="24"/>
              </w:rPr>
              <w:t>useful information and offer webinars to keep up to date on the latest testing news.</w:t>
            </w:r>
          </w:p>
        </w:tc>
      </w:tr>
    </w:tbl>
    <w:p w14:paraId="737A67BF" w14:textId="77777777" w:rsidR="000224AB" w:rsidRDefault="000224AB">
      <w:pPr>
        <w:pBdr>
          <w:top w:val="nil"/>
          <w:left w:val="nil"/>
          <w:bottom w:val="nil"/>
          <w:right w:val="nil"/>
          <w:between w:val="nil"/>
        </w:pBdr>
        <w:spacing w:after="0" w:line="240" w:lineRule="auto"/>
        <w:ind w:left="720"/>
        <w:rPr>
          <w:color w:val="000000"/>
          <w:sz w:val="24"/>
          <w:szCs w:val="24"/>
        </w:rPr>
      </w:pPr>
    </w:p>
    <w:p w14:paraId="39EB1215" w14:textId="77777777" w:rsidR="000224AB" w:rsidRDefault="005E5EFB">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 xml:space="preserve">Would you rate the vendor’s ability to provide appropriate staff and resources for the project, as needed, </w:t>
      </w:r>
      <w:proofErr w:type="gramStart"/>
      <w:r>
        <w:rPr>
          <w:color w:val="000000"/>
          <w:sz w:val="24"/>
          <w:szCs w:val="24"/>
        </w:rPr>
        <w:t>at all times</w:t>
      </w:r>
      <w:proofErr w:type="gramEnd"/>
      <w:r>
        <w:rPr>
          <w:color w:val="000000"/>
          <w:sz w:val="24"/>
          <w:szCs w:val="24"/>
        </w:rPr>
        <w:t xml:space="preserve"> as poor, satisfactory, or superior? Please elaborate on why you are giving the vendor this rating.</w:t>
      </w:r>
    </w:p>
    <w:p w14:paraId="0A2187AC" w14:textId="77777777" w:rsidR="000224AB" w:rsidRDefault="000224AB">
      <w:pPr>
        <w:pBdr>
          <w:top w:val="nil"/>
          <w:left w:val="nil"/>
          <w:bottom w:val="nil"/>
          <w:right w:val="nil"/>
          <w:between w:val="nil"/>
        </w:pBdr>
        <w:spacing w:after="0" w:line="240" w:lineRule="auto"/>
        <w:ind w:left="720"/>
        <w:rPr>
          <w:color w:val="000000"/>
          <w:sz w:val="24"/>
          <w:szCs w:val="24"/>
        </w:rPr>
      </w:pPr>
    </w:p>
    <w:tbl>
      <w:tblPr>
        <w:tblStyle w:val="ac"/>
        <w:tblW w:w="9923" w:type="dxa"/>
        <w:jc w:val="center"/>
        <w:tblBorders>
          <w:top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0224AB" w14:paraId="1E9526B8" w14:textId="77777777">
        <w:trPr>
          <w:jc w:val="center"/>
        </w:trPr>
        <w:tc>
          <w:tcPr>
            <w:tcW w:w="9923" w:type="dxa"/>
            <w:tcBorders>
              <w:left w:val="single" w:sz="4" w:space="0" w:color="000000"/>
            </w:tcBorders>
            <w:shd w:val="clear" w:color="auto" w:fill="DEEAF6"/>
            <w:vAlign w:val="bottom"/>
          </w:tcPr>
          <w:p w14:paraId="435E955F" w14:textId="5EB0D500" w:rsidR="000224AB" w:rsidRDefault="008169FF">
            <w:pPr>
              <w:pBdr>
                <w:top w:val="nil"/>
                <w:left w:val="nil"/>
                <w:bottom w:val="nil"/>
                <w:right w:val="nil"/>
                <w:between w:val="nil"/>
              </w:pBdr>
              <w:spacing w:after="0" w:line="240" w:lineRule="auto"/>
              <w:rPr>
                <w:color w:val="000000"/>
                <w:sz w:val="24"/>
                <w:szCs w:val="24"/>
              </w:rPr>
            </w:pPr>
            <w:r>
              <w:rPr>
                <w:color w:val="000000"/>
                <w:sz w:val="24"/>
                <w:szCs w:val="24"/>
              </w:rPr>
              <w:t xml:space="preserve">Satisfactory- </w:t>
            </w:r>
            <w:r w:rsidR="00015D43">
              <w:rPr>
                <w:color w:val="000000"/>
                <w:sz w:val="24"/>
                <w:szCs w:val="24"/>
              </w:rPr>
              <w:t xml:space="preserve">They have had fluctuations in staff as all industries do, but they </w:t>
            </w:r>
            <w:r w:rsidR="00984CBB">
              <w:rPr>
                <w:color w:val="000000"/>
                <w:sz w:val="24"/>
                <w:szCs w:val="24"/>
              </w:rPr>
              <w:t>have ensured that we still have services in those times, even offering to bring in additional staff from out of state to meet our needs as a State Agency.</w:t>
            </w:r>
          </w:p>
        </w:tc>
      </w:tr>
    </w:tbl>
    <w:p w14:paraId="5AFB2614" w14:textId="77777777" w:rsidR="000224AB" w:rsidRDefault="000224AB">
      <w:pPr>
        <w:pBdr>
          <w:top w:val="nil"/>
          <w:left w:val="nil"/>
          <w:bottom w:val="nil"/>
          <w:right w:val="nil"/>
          <w:between w:val="nil"/>
        </w:pBdr>
        <w:spacing w:after="0" w:line="240" w:lineRule="auto"/>
        <w:ind w:left="720"/>
        <w:rPr>
          <w:color w:val="000000"/>
          <w:sz w:val="24"/>
          <w:szCs w:val="24"/>
        </w:rPr>
      </w:pPr>
    </w:p>
    <w:p w14:paraId="6FF0A0CF" w14:textId="77777777" w:rsidR="000224AB" w:rsidRDefault="005E5EFB">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Would you rate the vendor's performance regarding cost and/or schedule overruns on the project as poor, satisfactory, or superior?  Please elaborate on why you are giving the vendor this rating.</w:t>
      </w:r>
    </w:p>
    <w:p w14:paraId="7D561357" w14:textId="77777777" w:rsidR="000224AB" w:rsidRDefault="000224AB">
      <w:pPr>
        <w:pBdr>
          <w:top w:val="nil"/>
          <w:left w:val="nil"/>
          <w:bottom w:val="nil"/>
          <w:right w:val="nil"/>
          <w:between w:val="nil"/>
        </w:pBdr>
        <w:spacing w:after="0" w:line="240" w:lineRule="auto"/>
        <w:ind w:left="720"/>
        <w:rPr>
          <w:color w:val="000000"/>
          <w:sz w:val="24"/>
          <w:szCs w:val="24"/>
        </w:rPr>
      </w:pPr>
    </w:p>
    <w:tbl>
      <w:tblPr>
        <w:tblStyle w:val="ad"/>
        <w:tblW w:w="9923" w:type="dxa"/>
        <w:jc w:val="center"/>
        <w:tblBorders>
          <w:top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0224AB" w14:paraId="72AA05E9" w14:textId="77777777">
        <w:trPr>
          <w:jc w:val="center"/>
        </w:trPr>
        <w:tc>
          <w:tcPr>
            <w:tcW w:w="9923" w:type="dxa"/>
            <w:tcBorders>
              <w:left w:val="single" w:sz="4" w:space="0" w:color="000000"/>
            </w:tcBorders>
            <w:shd w:val="clear" w:color="auto" w:fill="DEEAF6"/>
            <w:vAlign w:val="bottom"/>
          </w:tcPr>
          <w:p w14:paraId="6A30F168" w14:textId="16A31631" w:rsidR="000224AB" w:rsidRDefault="002B6A0D">
            <w:pPr>
              <w:pBdr>
                <w:top w:val="nil"/>
                <w:left w:val="nil"/>
                <w:bottom w:val="nil"/>
                <w:right w:val="nil"/>
                <w:between w:val="nil"/>
              </w:pBdr>
              <w:spacing w:after="0" w:line="240" w:lineRule="auto"/>
              <w:rPr>
                <w:color w:val="000000"/>
                <w:sz w:val="24"/>
                <w:szCs w:val="24"/>
              </w:rPr>
            </w:pPr>
            <w:r>
              <w:rPr>
                <w:color w:val="000000"/>
                <w:sz w:val="24"/>
                <w:szCs w:val="24"/>
              </w:rPr>
              <w:t xml:space="preserve">Satisfactory- </w:t>
            </w:r>
            <w:r w:rsidR="00BF78AF">
              <w:rPr>
                <w:color w:val="000000"/>
                <w:sz w:val="24"/>
                <w:szCs w:val="24"/>
              </w:rPr>
              <w:t xml:space="preserve">DISA has stayed true to agreed pricing and has only minorly adjusted pricing when we renewed </w:t>
            </w:r>
            <w:r w:rsidR="006E75FC">
              <w:rPr>
                <w:color w:val="000000"/>
                <w:sz w:val="24"/>
                <w:szCs w:val="24"/>
              </w:rPr>
              <w:t>our contract</w:t>
            </w:r>
            <w:r w:rsidR="007B149B">
              <w:rPr>
                <w:color w:val="000000"/>
                <w:sz w:val="24"/>
                <w:szCs w:val="24"/>
              </w:rPr>
              <w:t xml:space="preserve">. </w:t>
            </w:r>
          </w:p>
        </w:tc>
      </w:tr>
    </w:tbl>
    <w:p w14:paraId="7FB1A165" w14:textId="77777777" w:rsidR="000224AB" w:rsidRDefault="000224AB">
      <w:pPr>
        <w:pBdr>
          <w:top w:val="nil"/>
          <w:left w:val="nil"/>
          <w:bottom w:val="nil"/>
          <w:right w:val="nil"/>
          <w:between w:val="nil"/>
        </w:pBdr>
        <w:spacing w:after="0" w:line="240" w:lineRule="auto"/>
        <w:ind w:left="720"/>
        <w:rPr>
          <w:color w:val="000000"/>
          <w:sz w:val="24"/>
          <w:szCs w:val="24"/>
        </w:rPr>
      </w:pPr>
    </w:p>
    <w:p w14:paraId="5C89934E" w14:textId="77777777" w:rsidR="000224AB" w:rsidRDefault="005E5EFB">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 xml:space="preserve">Are there any other topics you believe Indiana should consider during its reference evaluation or comments you would like to share?  </w:t>
      </w:r>
    </w:p>
    <w:p w14:paraId="24E4FBAB" w14:textId="77777777" w:rsidR="000224AB" w:rsidRDefault="000224AB">
      <w:pPr>
        <w:pBdr>
          <w:top w:val="nil"/>
          <w:left w:val="nil"/>
          <w:bottom w:val="nil"/>
          <w:right w:val="nil"/>
          <w:between w:val="nil"/>
        </w:pBdr>
        <w:spacing w:after="0" w:line="240" w:lineRule="auto"/>
        <w:ind w:left="720"/>
        <w:rPr>
          <w:color w:val="000000"/>
          <w:sz w:val="24"/>
          <w:szCs w:val="24"/>
        </w:rPr>
      </w:pPr>
    </w:p>
    <w:tbl>
      <w:tblPr>
        <w:tblStyle w:val="ae"/>
        <w:tblW w:w="9923" w:type="dxa"/>
        <w:jc w:val="center"/>
        <w:tblBorders>
          <w:top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0224AB" w14:paraId="73B90AE5" w14:textId="77777777">
        <w:trPr>
          <w:jc w:val="center"/>
        </w:trPr>
        <w:tc>
          <w:tcPr>
            <w:tcW w:w="9923" w:type="dxa"/>
            <w:tcBorders>
              <w:left w:val="single" w:sz="4" w:space="0" w:color="000000"/>
            </w:tcBorders>
            <w:shd w:val="clear" w:color="auto" w:fill="DEEAF6"/>
            <w:vAlign w:val="bottom"/>
          </w:tcPr>
          <w:p w14:paraId="6D5AC487" w14:textId="77777777" w:rsidR="000B5A7B" w:rsidRDefault="00643991">
            <w:pPr>
              <w:pBdr>
                <w:top w:val="nil"/>
                <w:left w:val="nil"/>
                <w:bottom w:val="nil"/>
                <w:right w:val="nil"/>
                <w:between w:val="nil"/>
              </w:pBdr>
              <w:spacing w:after="0" w:line="240" w:lineRule="auto"/>
              <w:rPr>
                <w:color w:val="000000"/>
                <w:sz w:val="24"/>
                <w:szCs w:val="24"/>
              </w:rPr>
            </w:pPr>
            <w:r>
              <w:rPr>
                <w:color w:val="000000"/>
                <w:sz w:val="24"/>
                <w:szCs w:val="24"/>
              </w:rPr>
              <w:t xml:space="preserve">The real success here </w:t>
            </w:r>
            <w:r w:rsidR="005D171E">
              <w:rPr>
                <w:color w:val="000000"/>
                <w:sz w:val="24"/>
                <w:szCs w:val="24"/>
              </w:rPr>
              <w:t>are</w:t>
            </w:r>
            <w:r>
              <w:rPr>
                <w:color w:val="000000"/>
                <w:sz w:val="24"/>
                <w:szCs w:val="24"/>
              </w:rPr>
              <w:t xml:space="preserve"> the local </w:t>
            </w:r>
            <w:r w:rsidR="00CC44B2">
              <w:rPr>
                <w:color w:val="000000"/>
                <w:sz w:val="24"/>
                <w:szCs w:val="24"/>
              </w:rPr>
              <w:t xml:space="preserve">reps. </w:t>
            </w:r>
            <w:r w:rsidR="003071E8">
              <w:rPr>
                <w:color w:val="000000"/>
                <w:sz w:val="24"/>
                <w:szCs w:val="24"/>
              </w:rPr>
              <w:t xml:space="preserve">If you haven’t talked to a local organization which uses them, I would. </w:t>
            </w:r>
          </w:p>
          <w:p w14:paraId="7C7E7CB0" w14:textId="77777777" w:rsidR="000B5A7B" w:rsidRDefault="000B5A7B">
            <w:pPr>
              <w:pBdr>
                <w:top w:val="nil"/>
                <w:left w:val="nil"/>
                <w:bottom w:val="nil"/>
                <w:right w:val="nil"/>
                <w:between w:val="nil"/>
              </w:pBdr>
              <w:spacing w:after="0" w:line="240" w:lineRule="auto"/>
              <w:rPr>
                <w:color w:val="000000"/>
                <w:sz w:val="24"/>
                <w:szCs w:val="24"/>
              </w:rPr>
            </w:pPr>
          </w:p>
          <w:p w14:paraId="7F978AE9" w14:textId="6E259028" w:rsidR="000224AB" w:rsidRDefault="003071E8">
            <w:pPr>
              <w:pBdr>
                <w:top w:val="nil"/>
                <w:left w:val="nil"/>
                <w:bottom w:val="nil"/>
                <w:right w:val="nil"/>
                <w:between w:val="nil"/>
              </w:pBdr>
              <w:spacing w:after="0" w:line="240" w:lineRule="auto"/>
              <w:rPr>
                <w:color w:val="000000"/>
                <w:sz w:val="24"/>
                <w:szCs w:val="24"/>
              </w:rPr>
            </w:pPr>
            <w:r>
              <w:rPr>
                <w:color w:val="000000"/>
                <w:sz w:val="24"/>
                <w:szCs w:val="24"/>
              </w:rPr>
              <w:t>As a State Agency, they have handled us professionally</w:t>
            </w:r>
            <w:r w:rsidR="000B5A7B">
              <w:rPr>
                <w:color w:val="000000"/>
                <w:sz w:val="24"/>
                <w:szCs w:val="24"/>
              </w:rPr>
              <w:t xml:space="preserve"> and</w:t>
            </w:r>
            <w:r>
              <w:rPr>
                <w:color w:val="000000"/>
                <w:sz w:val="24"/>
                <w:szCs w:val="24"/>
              </w:rPr>
              <w:t xml:space="preserve"> </w:t>
            </w:r>
            <w:r w:rsidR="000B5A7B">
              <w:rPr>
                <w:color w:val="000000"/>
                <w:sz w:val="24"/>
                <w:szCs w:val="24"/>
              </w:rPr>
              <w:t xml:space="preserve">securely. </w:t>
            </w:r>
            <w:r w:rsidR="00D65F19">
              <w:rPr>
                <w:color w:val="000000"/>
                <w:sz w:val="24"/>
                <w:szCs w:val="24"/>
              </w:rPr>
              <w:t>Would recommend.</w:t>
            </w:r>
          </w:p>
        </w:tc>
      </w:tr>
    </w:tbl>
    <w:p w14:paraId="1CE3F5F2" w14:textId="77777777" w:rsidR="000224AB" w:rsidRDefault="000224AB">
      <w:pPr>
        <w:pBdr>
          <w:top w:val="nil"/>
          <w:left w:val="nil"/>
          <w:bottom w:val="nil"/>
          <w:right w:val="nil"/>
          <w:between w:val="nil"/>
        </w:pBdr>
        <w:spacing w:after="0" w:line="240" w:lineRule="auto"/>
        <w:ind w:left="720"/>
        <w:rPr>
          <w:color w:val="000000"/>
          <w:sz w:val="24"/>
          <w:szCs w:val="24"/>
        </w:rPr>
      </w:pPr>
    </w:p>
    <w:p w14:paraId="705EF70A" w14:textId="77777777" w:rsidR="000224AB" w:rsidRDefault="005E5EFB">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Would your overall rating of the vendor be poor, satisfactory, or superior?</w:t>
      </w:r>
    </w:p>
    <w:p w14:paraId="06382855" w14:textId="77777777" w:rsidR="000224AB" w:rsidRDefault="000224AB">
      <w:pPr>
        <w:pBdr>
          <w:top w:val="nil"/>
          <w:left w:val="nil"/>
          <w:bottom w:val="nil"/>
          <w:right w:val="nil"/>
          <w:between w:val="nil"/>
        </w:pBdr>
        <w:spacing w:after="0" w:line="240" w:lineRule="auto"/>
        <w:ind w:left="720"/>
        <w:rPr>
          <w:color w:val="000000"/>
          <w:sz w:val="24"/>
          <w:szCs w:val="24"/>
        </w:rPr>
      </w:pPr>
    </w:p>
    <w:tbl>
      <w:tblPr>
        <w:tblStyle w:val="af"/>
        <w:tblW w:w="9923" w:type="dxa"/>
        <w:jc w:val="center"/>
        <w:tblBorders>
          <w:top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0224AB" w14:paraId="692491E7" w14:textId="77777777">
        <w:trPr>
          <w:jc w:val="center"/>
        </w:trPr>
        <w:tc>
          <w:tcPr>
            <w:tcW w:w="9923" w:type="dxa"/>
            <w:tcBorders>
              <w:left w:val="single" w:sz="4" w:space="0" w:color="000000"/>
            </w:tcBorders>
            <w:shd w:val="clear" w:color="auto" w:fill="DEEAF6"/>
            <w:vAlign w:val="bottom"/>
          </w:tcPr>
          <w:p w14:paraId="336FF55C" w14:textId="6D4C222F" w:rsidR="000224AB" w:rsidRDefault="00D60B4E">
            <w:pPr>
              <w:pBdr>
                <w:top w:val="nil"/>
                <w:left w:val="nil"/>
                <w:bottom w:val="nil"/>
                <w:right w:val="nil"/>
                <w:between w:val="nil"/>
              </w:pBdr>
              <w:spacing w:after="0" w:line="240" w:lineRule="auto"/>
              <w:rPr>
                <w:color w:val="000000"/>
                <w:sz w:val="24"/>
                <w:szCs w:val="24"/>
              </w:rPr>
            </w:pPr>
            <w:r>
              <w:rPr>
                <w:color w:val="000000"/>
                <w:sz w:val="24"/>
                <w:szCs w:val="24"/>
              </w:rPr>
              <w:t xml:space="preserve">I would rate them as superior based on </w:t>
            </w:r>
            <w:r w:rsidR="002544FE">
              <w:rPr>
                <w:color w:val="000000"/>
                <w:sz w:val="24"/>
                <w:szCs w:val="24"/>
              </w:rPr>
              <w:t>customer service</w:t>
            </w:r>
            <w:r w:rsidR="004F5A53">
              <w:rPr>
                <w:color w:val="000000"/>
                <w:sz w:val="24"/>
                <w:szCs w:val="24"/>
              </w:rPr>
              <w:t xml:space="preserve"> and organizational process. They have made management of this program easy for me and cause very little stress</w:t>
            </w:r>
            <w:r w:rsidR="00860717">
              <w:rPr>
                <w:color w:val="000000"/>
                <w:sz w:val="24"/>
                <w:szCs w:val="24"/>
              </w:rPr>
              <w:t xml:space="preserve"> in my day to day. I can’t say that about some other venders that we contract through</w:t>
            </w:r>
            <w:r w:rsidR="002062D2">
              <w:rPr>
                <w:color w:val="000000"/>
                <w:sz w:val="24"/>
                <w:szCs w:val="24"/>
              </w:rPr>
              <w:t>.</w:t>
            </w:r>
          </w:p>
        </w:tc>
      </w:tr>
    </w:tbl>
    <w:p w14:paraId="6369073B" w14:textId="77777777" w:rsidR="000224AB" w:rsidRDefault="000224AB" w:rsidP="00BB0652">
      <w:pPr>
        <w:pBdr>
          <w:top w:val="nil"/>
          <w:left w:val="nil"/>
          <w:bottom w:val="nil"/>
          <w:right w:val="nil"/>
          <w:between w:val="nil"/>
        </w:pBdr>
        <w:spacing w:after="0" w:line="240" w:lineRule="auto"/>
        <w:rPr>
          <w:color w:val="000000"/>
          <w:sz w:val="24"/>
          <w:szCs w:val="24"/>
        </w:rPr>
      </w:pPr>
    </w:p>
    <w:sectPr w:rsidR="000224AB">
      <w:headerReference w:type="default" r:id="rId14"/>
      <w:footerReference w:type="default" r:id="rId15"/>
      <w:footerReference w:type="first" r:id="rId16"/>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A0ABF1" w14:textId="77777777" w:rsidR="00AD7A6D" w:rsidRDefault="00AD7A6D">
      <w:pPr>
        <w:spacing w:after="0" w:line="240" w:lineRule="auto"/>
      </w:pPr>
      <w:r>
        <w:separator/>
      </w:r>
    </w:p>
  </w:endnote>
  <w:endnote w:type="continuationSeparator" w:id="0">
    <w:p w14:paraId="314B33A2" w14:textId="77777777" w:rsidR="00AD7A6D" w:rsidRDefault="00AD7A6D">
      <w:pPr>
        <w:spacing w:after="0" w:line="240" w:lineRule="auto"/>
      </w:pPr>
      <w:r>
        <w:continuationSeparator/>
      </w:r>
    </w:p>
  </w:endnote>
  <w:endnote w:type="continuationNotice" w:id="1">
    <w:p w14:paraId="3C392F76" w14:textId="77777777" w:rsidR="00AD7A6D" w:rsidRDefault="00AD7A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49A4CE" w14:textId="5106CB72" w:rsidR="000224AB" w:rsidRPr="005E5EFB" w:rsidRDefault="13E8756C" w:rsidP="13E8756C">
    <w:pPr>
      <w:pBdr>
        <w:top w:val="nil"/>
        <w:left w:val="nil"/>
        <w:bottom w:val="nil"/>
        <w:right w:val="nil"/>
        <w:between w:val="nil"/>
      </w:pBdr>
      <w:tabs>
        <w:tab w:val="center" w:pos="4680"/>
        <w:tab w:val="right" w:pos="9360"/>
        <w:tab w:val="left" w:pos="720"/>
        <w:tab w:val="left" w:pos="4680"/>
      </w:tabs>
      <w:spacing w:after="0"/>
      <w:rPr>
        <w:b/>
        <w:bCs/>
        <w:color w:val="000000"/>
        <w:sz w:val="20"/>
        <w:szCs w:val="20"/>
      </w:rPr>
    </w:pPr>
    <w:r w:rsidRPr="13E8756C">
      <w:rPr>
        <w:b/>
        <w:bCs/>
        <w:color w:val="000000" w:themeColor="text1"/>
        <w:sz w:val="20"/>
        <w:szCs w:val="20"/>
      </w:rPr>
      <w:t>RFP 25- 80854: Employment Alcohol and Drug Testing Services</w:t>
    </w:r>
    <w:r w:rsidR="005E5EFB">
      <w:tab/>
    </w:r>
    <w:r w:rsidRPr="13E8756C">
      <w:rPr>
        <w:color w:val="000000" w:themeColor="text1"/>
        <w:sz w:val="20"/>
        <w:szCs w:val="20"/>
      </w:rPr>
      <w:t xml:space="preserve">Page </w:t>
    </w:r>
    <w:r w:rsidR="005E5EFB" w:rsidRPr="13E8756C">
      <w:rPr>
        <w:b/>
        <w:bCs/>
        <w:noProof/>
        <w:color w:val="000000" w:themeColor="text1"/>
        <w:sz w:val="20"/>
        <w:szCs w:val="20"/>
      </w:rPr>
      <w:fldChar w:fldCharType="begin"/>
    </w:r>
    <w:r w:rsidR="005E5EFB" w:rsidRPr="13E8756C">
      <w:rPr>
        <w:b/>
        <w:bCs/>
        <w:color w:val="000000" w:themeColor="text1"/>
        <w:sz w:val="20"/>
        <w:szCs w:val="20"/>
      </w:rPr>
      <w:instrText>PAGE</w:instrText>
    </w:r>
    <w:r w:rsidR="005E5EFB" w:rsidRPr="13E8756C">
      <w:rPr>
        <w:b/>
        <w:bCs/>
        <w:color w:val="000000" w:themeColor="text1"/>
        <w:sz w:val="20"/>
        <w:szCs w:val="20"/>
      </w:rPr>
      <w:fldChar w:fldCharType="separate"/>
    </w:r>
    <w:r w:rsidRPr="13E8756C">
      <w:rPr>
        <w:b/>
        <w:bCs/>
        <w:noProof/>
        <w:color w:val="000000" w:themeColor="text1"/>
        <w:sz w:val="20"/>
        <w:szCs w:val="20"/>
      </w:rPr>
      <w:t>1</w:t>
    </w:r>
    <w:r w:rsidR="005E5EFB" w:rsidRPr="13E8756C">
      <w:rPr>
        <w:b/>
        <w:bCs/>
        <w:noProof/>
        <w:color w:val="000000" w:themeColor="text1"/>
        <w:sz w:val="20"/>
        <w:szCs w:val="20"/>
      </w:rPr>
      <w:fldChar w:fldCharType="end"/>
    </w:r>
    <w:r w:rsidRPr="13E8756C">
      <w:rPr>
        <w:color w:val="000000" w:themeColor="text1"/>
        <w:sz w:val="20"/>
        <w:szCs w:val="20"/>
      </w:rPr>
      <w:t xml:space="preserve"> of </w:t>
    </w:r>
    <w:r w:rsidR="005E5EFB" w:rsidRPr="13E8756C">
      <w:rPr>
        <w:b/>
        <w:bCs/>
        <w:noProof/>
        <w:color w:val="000000" w:themeColor="text1"/>
        <w:sz w:val="20"/>
        <w:szCs w:val="20"/>
      </w:rPr>
      <w:fldChar w:fldCharType="begin"/>
    </w:r>
    <w:r w:rsidR="005E5EFB" w:rsidRPr="13E8756C">
      <w:rPr>
        <w:b/>
        <w:bCs/>
        <w:color w:val="000000" w:themeColor="text1"/>
        <w:sz w:val="20"/>
        <w:szCs w:val="20"/>
      </w:rPr>
      <w:instrText>NUMPAGES</w:instrText>
    </w:r>
    <w:r w:rsidR="005E5EFB" w:rsidRPr="13E8756C">
      <w:rPr>
        <w:b/>
        <w:bCs/>
        <w:color w:val="000000" w:themeColor="text1"/>
        <w:sz w:val="20"/>
        <w:szCs w:val="20"/>
      </w:rPr>
      <w:fldChar w:fldCharType="separate"/>
    </w:r>
    <w:r w:rsidRPr="13E8756C">
      <w:rPr>
        <w:b/>
        <w:bCs/>
        <w:noProof/>
        <w:color w:val="000000" w:themeColor="text1"/>
        <w:sz w:val="20"/>
        <w:szCs w:val="20"/>
      </w:rPr>
      <w:t>2</w:t>
    </w:r>
    <w:r w:rsidR="005E5EFB" w:rsidRPr="13E8756C">
      <w:rPr>
        <w:b/>
        <w:bCs/>
        <w:noProof/>
        <w:color w:val="000000" w:themeColor="text1"/>
        <w:sz w:val="20"/>
        <w:szCs w:val="20"/>
      </w:rPr>
      <w:fldChar w:fldCharType="end"/>
    </w:r>
    <w:r w:rsidR="005E5EFB">
      <w:tab/>
    </w:r>
  </w:p>
  <w:p w14:paraId="78445CEE" w14:textId="77777777" w:rsidR="000224AB" w:rsidRDefault="005E5EFB">
    <w:pPr>
      <w:pBdr>
        <w:top w:val="nil"/>
        <w:left w:val="nil"/>
        <w:bottom w:val="nil"/>
        <w:right w:val="nil"/>
        <w:between w:val="nil"/>
      </w:pBdr>
      <w:tabs>
        <w:tab w:val="center" w:pos="4680"/>
        <w:tab w:val="right" w:pos="9360"/>
        <w:tab w:val="left" w:pos="720"/>
        <w:tab w:val="left" w:pos="4680"/>
      </w:tabs>
      <w:spacing w:after="0"/>
      <w:rPr>
        <w:color w:val="000000"/>
        <w:sz w:val="20"/>
        <w:szCs w:val="20"/>
      </w:rPr>
    </w:pPr>
    <w:r>
      <w:rPr>
        <w:b/>
        <w:color w:val="000000"/>
        <w:sz w:val="20"/>
        <w:szCs w:val="20"/>
      </w:rPr>
      <w:t xml:space="preserve">Attachment H </w:t>
    </w:r>
    <w:r>
      <w:rPr>
        <w:color w:val="000000"/>
        <w:sz w:val="20"/>
        <w:szCs w:val="20"/>
      </w:rPr>
      <w:t>Reference Check Form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D33C0E" w14:textId="77777777" w:rsidR="000224AB" w:rsidRDefault="005E5EFB">
    <w:pPr>
      <w:pBdr>
        <w:top w:val="nil"/>
        <w:left w:val="nil"/>
        <w:bottom w:val="nil"/>
        <w:right w:val="nil"/>
        <w:between w:val="nil"/>
      </w:pBdr>
      <w:tabs>
        <w:tab w:val="center" w:pos="4680"/>
        <w:tab w:val="right" w:pos="9360"/>
      </w:tabs>
      <w:jc w:val="center"/>
      <w:rPr>
        <w:color w:val="000000"/>
      </w:rPr>
    </w:pPr>
    <w:r>
      <w:rPr>
        <w:color w:val="000000"/>
      </w:rPr>
      <w:t xml:space="preserve">Page </w:t>
    </w:r>
    <w:r>
      <w:rPr>
        <w:b/>
        <w:color w:val="000000"/>
        <w:sz w:val="24"/>
        <w:szCs w:val="24"/>
      </w:rPr>
      <w:fldChar w:fldCharType="begin"/>
    </w:r>
    <w:r>
      <w:rPr>
        <w:b/>
        <w:color w:val="000000"/>
        <w:sz w:val="24"/>
        <w:szCs w:val="24"/>
      </w:rPr>
      <w:instrText>PAGE</w:instrText>
    </w:r>
    <w:r w:rsidR="00000000">
      <w:rPr>
        <w:b/>
        <w:color w:val="000000"/>
        <w:sz w:val="24"/>
        <w:szCs w:val="24"/>
      </w:rPr>
      <w:fldChar w:fldCharType="separate"/>
    </w:r>
    <w:r>
      <w:rPr>
        <w:b/>
        <w:color w:val="000000"/>
        <w:sz w:val="24"/>
        <w:szCs w:val="24"/>
      </w:rPr>
      <w:fldChar w:fldCharType="end"/>
    </w:r>
    <w:r>
      <w:rPr>
        <w:color w:val="000000"/>
      </w:rPr>
      <w:t xml:space="preserve"> of </w:t>
    </w:r>
    <w:r>
      <w:rPr>
        <w:b/>
        <w:color w:val="000000"/>
        <w:sz w:val="24"/>
        <w:szCs w:val="24"/>
      </w:rPr>
      <w:fldChar w:fldCharType="begin"/>
    </w:r>
    <w:r>
      <w:rPr>
        <w:b/>
        <w:color w:val="000000"/>
        <w:sz w:val="24"/>
        <w:szCs w:val="24"/>
      </w:rPr>
      <w:instrText>NUMPAGES</w:instrText>
    </w:r>
    <w:r w:rsidR="00000000">
      <w:rPr>
        <w:b/>
        <w:color w:val="000000"/>
        <w:sz w:val="24"/>
        <w:szCs w:val="24"/>
      </w:rPr>
      <w:fldChar w:fldCharType="separate"/>
    </w:r>
    <w:r>
      <w:rPr>
        <w:b/>
        <w:color w:val="000000"/>
        <w:sz w:val="24"/>
        <w:szCs w:val="24"/>
      </w:rPr>
      <w:fldChar w:fldCharType="end"/>
    </w:r>
  </w:p>
  <w:p w14:paraId="25B3BEED" w14:textId="77777777" w:rsidR="000224AB" w:rsidRDefault="000224AB">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0EF9DB" w14:textId="77777777" w:rsidR="00AD7A6D" w:rsidRDefault="00AD7A6D">
      <w:pPr>
        <w:spacing w:after="0" w:line="240" w:lineRule="auto"/>
      </w:pPr>
      <w:r>
        <w:separator/>
      </w:r>
    </w:p>
  </w:footnote>
  <w:footnote w:type="continuationSeparator" w:id="0">
    <w:p w14:paraId="151847DA" w14:textId="77777777" w:rsidR="00AD7A6D" w:rsidRDefault="00AD7A6D">
      <w:pPr>
        <w:spacing w:after="0" w:line="240" w:lineRule="auto"/>
      </w:pPr>
      <w:r>
        <w:continuationSeparator/>
      </w:r>
    </w:p>
  </w:footnote>
  <w:footnote w:type="continuationNotice" w:id="1">
    <w:p w14:paraId="2B2D6760" w14:textId="77777777" w:rsidR="00AD7A6D" w:rsidRDefault="00AD7A6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600"/>
      <w:gridCol w:w="3600"/>
      <w:gridCol w:w="3600"/>
    </w:tblGrid>
    <w:tr w:rsidR="13E8756C" w14:paraId="3F3008A3" w14:textId="77777777" w:rsidTr="13E8756C">
      <w:trPr>
        <w:trHeight w:val="300"/>
      </w:trPr>
      <w:tc>
        <w:tcPr>
          <w:tcW w:w="3600" w:type="dxa"/>
        </w:tcPr>
        <w:p w14:paraId="30C8B6FF" w14:textId="540B98B8" w:rsidR="13E8756C" w:rsidRDefault="13E8756C" w:rsidP="13E8756C">
          <w:pPr>
            <w:pStyle w:val="Header"/>
            <w:ind w:left="-115"/>
          </w:pPr>
        </w:p>
      </w:tc>
      <w:tc>
        <w:tcPr>
          <w:tcW w:w="3600" w:type="dxa"/>
        </w:tcPr>
        <w:p w14:paraId="2A5357A1" w14:textId="37D52267" w:rsidR="13E8756C" w:rsidRDefault="13E8756C" w:rsidP="13E8756C">
          <w:pPr>
            <w:pStyle w:val="Header"/>
            <w:jc w:val="center"/>
          </w:pPr>
        </w:p>
      </w:tc>
      <w:tc>
        <w:tcPr>
          <w:tcW w:w="3600" w:type="dxa"/>
        </w:tcPr>
        <w:p w14:paraId="60C63D70" w14:textId="713F76FE" w:rsidR="13E8756C" w:rsidRDefault="13E8756C" w:rsidP="13E8756C">
          <w:pPr>
            <w:pStyle w:val="Header"/>
            <w:ind w:right="-115"/>
            <w:jc w:val="right"/>
          </w:pPr>
        </w:p>
      </w:tc>
    </w:tr>
  </w:tbl>
  <w:p w14:paraId="0D35C438" w14:textId="1EF2F8E9" w:rsidR="13E8756C" w:rsidRDefault="13E8756C" w:rsidP="13E8756C">
    <w:pPr>
      <w:pStyle w:val="Header"/>
    </w:pPr>
  </w:p>
</w:hdr>
</file>

<file path=word/intelligence2.xml><?xml version="1.0" encoding="utf-8"?>
<int2:intelligence xmlns:int2="http://schemas.microsoft.com/office/intelligence/2020/intelligence" xmlns:oel="http://schemas.microsoft.com/office/2019/extlst">
  <int2:observations>
    <int2:textHash int2:hashCode="xXJfAapnTe7Iwl" int2:id="Lfqyi2BJ">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815F2A"/>
    <w:multiLevelType w:val="multilevel"/>
    <w:tmpl w:val="259667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331697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24AB"/>
    <w:rsid w:val="000022F3"/>
    <w:rsid w:val="00015D43"/>
    <w:rsid w:val="000224AB"/>
    <w:rsid w:val="00035533"/>
    <w:rsid w:val="00054F72"/>
    <w:rsid w:val="00073733"/>
    <w:rsid w:val="00095C3F"/>
    <w:rsid w:val="00095E32"/>
    <w:rsid w:val="000A522F"/>
    <w:rsid w:val="000B05F0"/>
    <w:rsid w:val="000B5A7B"/>
    <w:rsid w:val="000D6817"/>
    <w:rsid w:val="00161B33"/>
    <w:rsid w:val="001842A0"/>
    <w:rsid w:val="00186250"/>
    <w:rsid w:val="001B2FE8"/>
    <w:rsid w:val="002062D2"/>
    <w:rsid w:val="002544FE"/>
    <w:rsid w:val="0028753C"/>
    <w:rsid w:val="002B0317"/>
    <w:rsid w:val="002B442F"/>
    <w:rsid w:val="002B4AD1"/>
    <w:rsid w:val="002B6A0D"/>
    <w:rsid w:val="002E3B63"/>
    <w:rsid w:val="00300462"/>
    <w:rsid w:val="003071E8"/>
    <w:rsid w:val="00315E34"/>
    <w:rsid w:val="00357BDE"/>
    <w:rsid w:val="00402CB3"/>
    <w:rsid w:val="00426F9C"/>
    <w:rsid w:val="00436AA8"/>
    <w:rsid w:val="00460D58"/>
    <w:rsid w:val="00472CC6"/>
    <w:rsid w:val="004A3F81"/>
    <w:rsid w:val="004C001B"/>
    <w:rsid w:val="004F0059"/>
    <w:rsid w:val="004F10F8"/>
    <w:rsid w:val="004F5A53"/>
    <w:rsid w:val="005051BB"/>
    <w:rsid w:val="00507B13"/>
    <w:rsid w:val="005308E9"/>
    <w:rsid w:val="00541670"/>
    <w:rsid w:val="00590212"/>
    <w:rsid w:val="005A0486"/>
    <w:rsid w:val="005D171E"/>
    <w:rsid w:val="005E5EFB"/>
    <w:rsid w:val="005F37B9"/>
    <w:rsid w:val="0060082F"/>
    <w:rsid w:val="006162E7"/>
    <w:rsid w:val="00643991"/>
    <w:rsid w:val="006620C4"/>
    <w:rsid w:val="0067598E"/>
    <w:rsid w:val="00685384"/>
    <w:rsid w:val="00694A92"/>
    <w:rsid w:val="006A2BD3"/>
    <w:rsid w:val="006C5557"/>
    <w:rsid w:val="006D7189"/>
    <w:rsid w:val="006E75FC"/>
    <w:rsid w:val="00705A3A"/>
    <w:rsid w:val="00724BE6"/>
    <w:rsid w:val="00732AAA"/>
    <w:rsid w:val="00735B76"/>
    <w:rsid w:val="007415A6"/>
    <w:rsid w:val="0076799D"/>
    <w:rsid w:val="007B149B"/>
    <w:rsid w:val="007C6D26"/>
    <w:rsid w:val="007D1258"/>
    <w:rsid w:val="00806262"/>
    <w:rsid w:val="0081478C"/>
    <w:rsid w:val="008169FF"/>
    <w:rsid w:val="00831B99"/>
    <w:rsid w:val="00860717"/>
    <w:rsid w:val="00865511"/>
    <w:rsid w:val="0088135D"/>
    <w:rsid w:val="00933DC7"/>
    <w:rsid w:val="00935393"/>
    <w:rsid w:val="00984CBB"/>
    <w:rsid w:val="00A17216"/>
    <w:rsid w:val="00A43D25"/>
    <w:rsid w:val="00AC738F"/>
    <w:rsid w:val="00AD7A6D"/>
    <w:rsid w:val="00AF27DE"/>
    <w:rsid w:val="00B31EC1"/>
    <w:rsid w:val="00B559E9"/>
    <w:rsid w:val="00B7705E"/>
    <w:rsid w:val="00B777AB"/>
    <w:rsid w:val="00B84BB4"/>
    <w:rsid w:val="00BB0652"/>
    <w:rsid w:val="00BE21D9"/>
    <w:rsid w:val="00BF78AF"/>
    <w:rsid w:val="00C114C3"/>
    <w:rsid w:val="00C621C8"/>
    <w:rsid w:val="00C7734C"/>
    <w:rsid w:val="00CC44B2"/>
    <w:rsid w:val="00CE4ADE"/>
    <w:rsid w:val="00D277EE"/>
    <w:rsid w:val="00D40E14"/>
    <w:rsid w:val="00D56205"/>
    <w:rsid w:val="00D60B4E"/>
    <w:rsid w:val="00D65F19"/>
    <w:rsid w:val="00D83530"/>
    <w:rsid w:val="00DA1BED"/>
    <w:rsid w:val="00DA4BEB"/>
    <w:rsid w:val="00E016AB"/>
    <w:rsid w:val="00E04300"/>
    <w:rsid w:val="00E15305"/>
    <w:rsid w:val="00E22F33"/>
    <w:rsid w:val="00E53EAB"/>
    <w:rsid w:val="00EC248B"/>
    <w:rsid w:val="00ED30DC"/>
    <w:rsid w:val="00EE74C5"/>
    <w:rsid w:val="00F17751"/>
    <w:rsid w:val="00F24896"/>
    <w:rsid w:val="00F41B09"/>
    <w:rsid w:val="00F50E41"/>
    <w:rsid w:val="00FC3F5D"/>
    <w:rsid w:val="00FE1767"/>
    <w:rsid w:val="13E8756C"/>
    <w:rsid w:val="428EEBA6"/>
    <w:rsid w:val="42993D96"/>
    <w:rsid w:val="51954426"/>
    <w:rsid w:val="71979813"/>
    <w:rsid w:val="7FF802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7690F"/>
  <w15:docId w15:val="{C2BD74F6-D5F0-4A5E-B6CA-0F1DAE79F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5E5E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5EFB"/>
  </w:style>
  <w:style w:type="paragraph" w:styleId="Footer">
    <w:name w:val="footer"/>
    <w:basedOn w:val="Normal"/>
    <w:link w:val="FooterChar"/>
    <w:uiPriority w:val="99"/>
    <w:unhideWhenUsed/>
    <w:rsid w:val="005E5E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5EFB"/>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507B1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iz.beebe@vermont.gov"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trans.vermont.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I4L2ScGDCBCBhuGsAbdQrq40kqg==">CgMxLjAyCGguZ2pkZ3hzOAByITFIRlBrWWM1VEpncmlrWUhXMHdJSVVOS2dvZHR4X3U0Nw==</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f70fce4-3efb-48f8-83f5-2b7c87ac6788">
      <Terms xmlns="http://schemas.microsoft.com/office/infopath/2007/PartnerControls"/>
    </lcf76f155ced4ddcb4097134ff3c332f>
    <TaxCatchAll xmlns="8e6e6ee2-5d99-4405-8efc-d2296108c826" xsi:nil="true"/>
    <SharedWithUsers xmlns="8e6e6ee2-5d99-4405-8efc-d2296108c826">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BD577C50DA3944D9A40A6609ECF3C30" ma:contentTypeVersion="7" ma:contentTypeDescription="Create a new document." ma:contentTypeScope="" ma:versionID="78e18b73b23540e4da627fe8420bc3fc">
  <xsd:schema xmlns:xsd="http://www.w3.org/2001/XMLSchema" xmlns:xs="http://www.w3.org/2001/XMLSchema" xmlns:p="http://schemas.microsoft.com/office/2006/metadata/properties" xmlns:ns2="7F70FCE4-3EFB-48F8-83F5-2B7C87AC6788" xmlns:ns3="8e6e6ee2-5d99-4405-8efc-d2296108c826" xmlns:ns4="7f70fce4-3efb-48f8-83f5-2b7c87ac6788" targetNamespace="http://schemas.microsoft.com/office/2006/metadata/properties" ma:root="true" ma:fieldsID="96ef0b283b421f311c468843fccac3f6" ns2:_="" ns3:_="" ns4:_="">
    <xsd:import namespace="7F70FCE4-3EFB-48F8-83F5-2B7C87AC6788"/>
    <xsd:import namespace="8e6e6ee2-5d99-4405-8efc-d2296108c826"/>
    <xsd:import namespace="7f70fce4-3efb-48f8-83f5-2b7c87ac678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4:MediaServiceObjectDetectorVersions" minOccurs="0"/>
                <xsd:element ref="ns4:lcf76f155ced4ddcb4097134ff3c332f" minOccurs="0"/>
                <xsd:element ref="ns3:TaxCatchAll"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70FCE4-3EFB-48F8-83F5-2B7C87AC67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6e6ee2-5d99-4405-8efc-d2296108c826"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9df4a07-01e3-44a8-ab57-8ceb07c2597d}" ma:internalName="TaxCatchAll" ma:showField="CatchAllData" ma:web="8e6e6ee2-5d99-4405-8efc-d2296108c82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f70fce4-3efb-48f8-83f5-2b7c87ac6788" elementFormDefault="qualified">
    <xsd:import namespace="http://schemas.microsoft.com/office/2006/documentManagement/types"/>
    <xsd:import namespace="http://schemas.microsoft.com/office/infopath/2007/PartnerControls"/>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4a43acc-9b4a-44fc-898c-97cae8ec8a80" ma:termSetId="09814cd3-568e-fe90-9814-8d621ff8fb84" ma:anchorId="fba54fb3-c3e1-fe81-a776-ca4b69148c4d" ma:open="true" ma:isKeyword="false">
      <xsd:complexType>
        <xsd:sequence>
          <xsd:element ref="pc:Terms" minOccurs="0" maxOccurs="1"/>
        </xsd:sequence>
      </xsd:complex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7D9978-F7F3-4F6D-B5F6-689CCB7D08D9}">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F5BD3ABE-E760-4744-ABB2-BE35DAF6BD41}">
  <ds:schemaRefs>
    <ds:schemaRef ds:uri="http://schemas.microsoft.com/office/2006/metadata/properties"/>
    <ds:schemaRef ds:uri="http://schemas.microsoft.com/office/infopath/2007/PartnerControls"/>
    <ds:schemaRef ds:uri="7f70fce4-3efb-48f8-83f5-2b7c87ac6788"/>
    <ds:schemaRef ds:uri="8e6e6ee2-5d99-4405-8efc-d2296108c826"/>
  </ds:schemaRefs>
</ds:datastoreItem>
</file>

<file path=customXml/itemProps4.xml><?xml version="1.0" encoding="utf-8"?>
<ds:datastoreItem xmlns:ds="http://schemas.openxmlformats.org/officeDocument/2006/customXml" ds:itemID="{1F70F5B5-CBEC-41EC-8E5E-CA0072D8BE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70FCE4-3EFB-48F8-83F5-2B7C87AC6788"/>
    <ds:schemaRef ds:uri="8e6e6ee2-5d99-4405-8efc-d2296108c826"/>
    <ds:schemaRef ds:uri="7f70fce4-3efb-48f8-83f5-2b7c87ac67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5</Pages>
  <Words>1377</Words>
  <Characters>7852</Characters>
  <Application>Microsoft Office Word</Application>
  <DocSecurity>0</DocSecurity>
  <Lines>65</Lines>
  <Paragraphs>18</Paragraphs>
  <ScaleCrop>false</ScaleCrop>
  <Company/>
  <LinksUpToDate>false</LinksUpToDate>
  <CharactersWithSpaces>9211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Beebe, Liz</dc:creator>
  <cp:lastModifiedBy>Beebe, Liz</cp:lastModifiedBy>
  <cp:revision>100</cp:revision>
  <dcterms:created xsi:type="dcterms:W3CDTF">2024-09-25T12:33:00Z</dcterms:created>
  <dcterms:modified xsi:type="dcterms:W3CDTF">2024-09-25T13:50:00Z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0x010100DBD577C50DA3944D9A40A6609ECF3C30</vt:lpwstr>
  </property>
  <property fmtid="{D5CDD505-2E9C-101B-9397-08002B2CF9AE}" pid="3" name="Order">
    <vt:r8>397900</vt:r8>
  </property>
  <property fmtid="{D5CDD505-2E9C-101B-9397-08002B2CF9AE}" pid="4" name="ComplianceAssetId">
    <vt:lpwstr/>
  </property>
  <property fmtid="{D5CDD505-2E9C-101B-9397-08002B2CF9AE}" pid="5" name="MediaServiceImageTags">
    <vt:lpwstr/>
  </property>
</Properties>
</file>